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2D96" w:rsidRPr="00A66B14" w:rsidRDefault="00392D96" w:rsidP="00B25D9C">
      <w:pPr>
        <w:shd w:val="clear" w:color="auto" w:fill="FCFDFD"/>
        <w:spacing w:after="0" w:line="240" w:lineRule="auto"/>
        <w:jc w:val="right"/>
        <w:rPr>
          <w:rFonts w:ascii="Arial" w:hAnsi="Arial" w:cs="Arial"/>
          <w:sz w:val="24"/>
          <w:szCs w:val="24"/>
          <w:lang w:val="en-GB"/>
        </w:rPr>
      </w:pPr>
      <w:r w:rsidRPr="00A66B14">
        <w:rPr>
          <w:rFonts w:ascii="Arial" w:hAnsi="Arial" w:cs="Arial"/>
          <w:sz w:val="24"/>
          <w:szCs w:val="24"/>
          <w:lang w:val="en-GB"/>
        </w:rPr>
        <w:t>Approved by resolution No.2</w:t>
      </w:r>
      <w:r w:rsidR="007A01E6">
        <w:rPr>
          <w:rFonts w:ascii="Arial" w:hAnsi="Arial" w:cs="Arial"/>
          <w:sz w:val="24"/>
          <w:szCs w:val="24"/>
          <w:lang w:val="en-GB"/>
        </w:rPr>
        <w:t>/3-6</w:t>
      </w:r>
      <w:r w:rsidRPr="00A66B14">
        <w:rPr>
          <w:rFonts w:ascii="Arial" w:hAnsi="Arial" w:cs="Arial"/>
          <w:sz w:val="24"/>
          <w:szCs w:val="24"/>
          <w:lang w:val="en-GB"/>
        </w:rPr>
        <w:t xml:space="preserve"> </w:t>
      </w:r>
    </w:p>
    <w:p w:rsidR="00392D96" w:rsidRPr="00A66B14" w:rsidRDefault="00B25D9C" w:rsidP="00B25D9C">
      <w:pPr>
        <w:shd w:val="clear" w:color="auto" w:fill="FCFDFD"/>
        <w:spacing w:after="0" w:line="240" w:lineRule="auto"/>
        <w:jc w:val="right"/>
        <w:rPr>
          <w:rFonts w:ascii="Arial" w:hAnsi="Arial" w:cs="Arial"/>
          <w:sz w:val="24"/>
          <w:szCs w:val="24"/>
          <w:lang w:val="en-GB"/>
        </w:rPr>
      </w:pPr>
      <w:proofErr w:type="gramStart"/>
      <w:r>
        <w:rPr>
          <w:rFonts w:ascii="Arial" w:hAnsi="Arial" w:cs="Arial"/>
          <w:sz w:val="24"/>
          <w:szCs w:val="24"/>
          <w:lang w:val="en-GB"/>
        </w:rPr>
        <w:t>of</w:t>
      </w:r>
      <w:proofErr w:type="gramEnd"/>
      <w:r>
        <w:rPr>
          <w:rFonts w:ascii="Arial" w:hAnsi="Arial" w:cs="Arial"/>
          <w:sz w:val="24"/>
          <w:szCs w:val="24"/>
          <w:lang w:val="en-GB"/>
        </w:rPr>
        <w:t xml:space="preserve"> </w:t>
      </w:r>
      <w:r w:rsidR="007A01E6">
        <w:rPr>
          <w:rFonts w:ascii="Arial" w:hAnsi="Arial" w:cs="Arial"/>
          <w:sz w:val="24"/>
          <w:szCs w:val="24"/>
          <w:lang w:val="en-GB"/>
        </w:rPr>
        <w:t>2</w:t>
      </w:r>
      <w:r w:rsidR="005F2E54">
        <w:rPr>
          <w:rFonts w:ascii="Arial" w:hAnsi="Arial" w:cs="Arial"/>
          <w:sz w:val="24"/>
          <w:szCs w:val="24"/>
          <w:lang w:val="en-GB"/>
        </w:rPr>
        <w:t xml:space="preserve">2 </w:t>
      </w:r>
      <w:r w:rsidR="007A01E6">
        <w:rPr>
          <w:rFonts w:ascii="Arial" w:hAnsi="Arial" w:cs="Arial"/>
          <w:sz w:val="24"/>
          <w:szCs w:val="24"/>
          <w:lang w:val="en-GB"/>
        </w:rPr>
        <w:t>May</w:t>
      </w:r>
      <w:r w:rsidR="00392D96" w:rsidRPr="00A66B14">
        <w:rPr>
          <w:rFonts w:ascii="Arial" w:hAnsi="Arial" w:cs="Arial"/>
          <w:sz w:val="24"/>
          <w:szCs w:val="24"/>
          <w:lang w:val="en-GB"/>
        </w:rPr>
        <w:t xml:space="preserve"> 201</w:t>
      </w:r>
      <w:r>
        <w:rPr>
          <w:rFonts w:ascii="Arial" w:hAnsi="Arial" w:cs="Arial"/>
          <w:sz w:val="24"/>
          <w:szCs w:val="24"/>
          <w:lang w:val="en-GB"/>
        </w:rPr>
        <w:t>7</w:t>
      </w:r>
    </w:p>
    <w:p w:rsidR="00392D96" w:rsidRPr="00A66B14" w:rsidRDefault="00392D96" w:rsidP="00B25D9C">
      <w:pPr>
        <w:shd w:val="clear" w:color="auto" w:fill="FCFDFD"/>
        <w:spacing w:after="0" w:line="240" w:lineRule="auto"/>
        <w:jc w:val="right"/>
        <w:rPr>
          <w:rFonts w:ascii="Arial" w:hAnsi="Arial" w:cs="Arial"/>
          <w:sz w:val="24"/>
          <w:szCs w:val="24"/>
          <w:lang w:val="en-GB"/>
        </w:rPr>
      </w:pPr>
      <w:proofErr w:type="gramStart"/>
      <w:r w:rsidRPr="00A66B14">
        <w:rPr>
          <w:rFonts w:ascii="Arial" w:hAnsi="Arial" w:cs="Arial"/>
          <w:sz w:val="24"/>
          <w:szCs w:val="24"/>
          <w:lang w:val="en-GB"/>
        </w:rPr>
        <w:t>of</w:t>
      </w:r>
      <w:proofErr w:type="gramEnd"/>
      <w:r w:rsidRPr="00A66B14">
        <w:rPr>
          <w:rFonts w:ascii="Arial" w:hAnsi="Arial" w:cs="Arial"/>
          <w:sz w:val="24"/>
          <w:szCs w:val="24"/>
          <w:lang w:val="en-GB"/>
        </w:rPr>
        <w:t xml:space="preserve"> the founder – </w:t>
      </w:r>
      <w:r w:rsidR="00250F77">
        <w:rPr>
          <w:rFonts w:ascii="Arial" w:hAnsi="Arial" w:cs="Arial"/>
          <w:sz w:val="24"/>
          <w:szCs w:val="24"/>
          <w:lang w:val="en-GB"/>
        </w:rPr>
        <w:t>society</w:t>
      </w:r>
      <w:r w:rsidRPr="00A66B14">
        <w:rPr>
          <w:rFonts w:ascii="Arial" w:hAnsi="Arial" w:cs="Arial"/>
          <w:sz w:val="24"/>
          <w:szCs w:val="24"/>
          <w:lang w:val="en-GB"/>
        </w:rPr>
        <w:t xml:space="preserve"> </w:t>
      </w:r>
    </w:p>
    <w:p w:rsidR="00392D96" w:rsidRDefault="00392D96" w:rsidP="00B25D9C">
      <w:pPr>
        <w:shd w:val="clear" w:color="auto" w:fill="FCFDFD"/>
        <w:spacing w:after="0" w:line="240" w:lineRule="auto"/>
        <w:jc w:val="right"/>
        <w:rPr>
          <w:rFonts w:ascii="Arial" w:hAnsi="Arial" w:cs="Arial"/>
          <w:sz w:val="24"/>
          <w:szCs w:val="24"/>
          <w:lang w:val="en-GB"/>
        </w:rPr>
      </w:pPr>
      <w:r>
        <w:rPr>
          <w:rFonts w:ascii="Arial" w:hAnsi="Arial" w:cs="Arial"/>
          <w:sz w:val="24"/>
          <w:szCs w:val="24"/>
          <w:lang w:val="en-GB"/>
        </w:rPr>
        <w:t>“</w:t>
      </w:r>
      <w:proofErr w:type="spellStart"/>
      <w:r w:rsidR="00250F77">
        <w:rPr>
          <w:rFonts w:ascii="Arial" w:hAnsi="Arial" w:cs="Arial"/>
          <w:sz w:val="24"/>
          <w:szCs w:val="24"/>
          <w:lang w:val="en-GB"/>
        </w:rPr>
        <w:t>Finanses</w:t>
      </w:r>
      <w:proofErr w:type="spellEnd"/>
      <w:r w:rsidR="00250F77">
        <w:rPr>
          <w:rFonts w:ascii="Arial" w:hAnsi="Arial" w:cs="Arial"/>
          <w:sz w:val="24"/>
          <w:szCs w:val="24"/>
          <w:lang w:val="en-GB"/>
        </w:rPr>
        <w:t xml:space="preserve"> un </w:t>
      </w:r>
      <w:proofErr w:type="spellStart"/>
      <w:r w:rsidR="00250F77">
        <w:rPr>
          <w:rFonts w:ascii="Arial" w:hAnsi="Arial" w:cs="Arial"/>
          <w:sz w:val="24"/>
          <w:szCs w:val="24"/>
          <w:lang w:val="en-GB"/>
        </w:rPr>
        <w:t>šķīrējtiesa</w:t>
      </w:r>
      <w:proofErr w:type="spellEnd"/>
      <w:r w:rsidR="00250F77">
        <w:rPr>
          <w:rFonts w:ascii="Arial" w:hAnsi="Arial" w:cs="Arial"/>
          <w:sz w:val="24"/>
          <w:szCs w:val="24"/>
          <w:lang w:val="en-GB"/>
        </w:rPr>
        <w:t>”</w:t>
      </w:r>
      <w:r w:rsidRPr="00A66B14">
        <w:rPr>
          <w:rFonts w:ascii="Arial" w:hAnsi="Arial" w:cs="Arial"/>
          <w:sz w:val="24"/>
          <w:szCs w:val="24"/>
          <w:lang w:val="en-GB"/>
        </w:rPr>
        <w:t>, </w:t>
      </w:r>
      <w:r w:rsidRPr="00A66B14">
        <w:rPr>
          <w:rFonts w:ascii="Arial" w:hAnsi="Arial" w:cs="Arial"/>
          <w:sz w:val="24"/>
          <w:szCs w:val="24"/>
          <w:lang w:val="en-GB"/>
        </w:rPr>
        <w:br/>
        <w:t> registration number 4000</w:t>
      </w:r>
      <w:r w:rsidR="00250F77">
        <w:rPr>
          <w:rFonts w:ascii="Arial" w:hAnsi="Arial" w:cs="Arial"/>
          <w:sz w:val="24"/>
          <w:szCs w:val="24"/>
          <w:lang w:val="en-GB"/>
        </w:rPr>
        <w:t>3502116</w:t>
      </w:r>
    </w:p>
    <w:p w:rsidR="00392D96" w:rsidRPr="00A66B14" w:rsidRDefault="00392D96" w:rsidP="00151219">
      <w:pPr>
        <w:shd w:val="clear" w:color="auto" w:fill="FCFDFD"/>
        <w:spacing w:after="0" w:line="240" w:lineRule="auto"/>
        <w:rPr>
          <w:rFonts w:ascii="Arial" w:hAnsi="Arial" w:cs="Arial"/>
          <w:sz w:val="24"/>
          <w:szCs w:val="24"/>
          <w:lang w:val="en-GB"/>
        </w:rPr>
      </w:pPr>
    </w:p>
    <w:p w:rsidR="00A26D06" w:rsidRDefault="00A26D06" w:rsidP="00A26D06">
      <w:pPr>
        <w:shd w:val="clear" w:color="auto" w:fill="FCFDFD"/>
        <w:spacing w:after="0" w:line="240" w:lineRule="auto"/>
        <w:jc w:val="center"/>
        <w:outlineLvl w:val="2"/>
        <w:rPr>
          <w:rFonts w:ascii="Arial" w:hAnsi="Arial" w:cs="Arial"/>
          <w:b/>
          <w:bCs/>
          <w:sz w:val="24"/>
          <w:szCs w:val="24"/>
          <w:lang w:val="en-GB"/>
        </w:rPr>
      </w:pPr>
      <w:r>
        <w:rPr>
          <w:rFonts w:ascii="Arial" w:hAnsi="Arial" w:cs="Arial"/>
          <w:b/>
          <w:bCs/>
          <w:sz w:val="24"/>
          <w:szCs w:val="24"/>
          <w:lang w:val="en-GB"/>
        </w:rPr>
        <w:t>Rules</w:t>
      </w:r>
    </w:p>
    <w:p w:rsidR="00392D96" w:rsidRPr="00A66B14" w:rsidRDefault="00392D96" w:rsidP="00A26D06">
      <w:pPr>
        <w:shd w:val="clear" w:color="auto" w:fill="FCFDFD"/>
        <w:spacing w:after="0" w:line="240" w:lineRule="auto"/>
        <w:jc w:val="center"/>
        <w:outlineLvl w:val="2"/>
        <w:rPr>
          <w:rFonts w:ascii="Arial" w:hAnsi="Arial" w:cs="Arial"/>
          <w:b/>
          <w:bCs/>
          <w:sz w:val="24"/>
          <w:szCs w:val="24"/>
          <w:lang w:val="en-GB"/>
        </w:rPr>
      </w:pPr>
      <w:proofErr w:type="gramStart"/>
      <w:r w:rsidRPr="00323EE9">
        <w:rPr>
          <w:rFonts w:ascii="Arial" w:hAnsi="Arial" w:cs="Arial"/>
          <w:b/>
          <w:bCs/>
          <w:sz w:val="24"/>
          <w:szCs w:val="24"/>
          <w:lang w:val="en-GB"/>
        </w:rPr>
        <w:t>of</w:t>
      </w:r>
      <w:proofErr w:type="gramEnd"/>
      <w:r w:rsidRPr="00323EE9">
        <w:rPr>
          <w:rFonts w:ascii="Arial" w:hAnsi="Arial" w:cs="Arial"/>
          <w:b/>
          <w:bCs/>
          <w:sz w:val="24"/>
          <w:szCs w:val="24"/>
          <w:lang w:val="en-GB"/>
        </w:rPr>
        <w:t xml:space="preserve"> the Court of Arbitration of the Association of Commercial Banks of Latvia</w:t>
      </w:r>
    </w:p>
    <w:p w:rsidR="00392D96" w:rsidRPr="00A66B14" w:rsidRDefault="00392D96" w:rsidP="00151219">
      <w:pPr>
        <w:shd w:val="clear" w:color="auto" w:fill="FCFDFD"/>
        <w:spacing w:after="0" w:line="240" w:lineRule="auto"/>
        <w:jc w:val="both"/>
        <w:rPr>
          <w:rFonts w:ascii="Arial" w:hAnsi="Arial" w:cs="Arial"/>
          <w:b/>
          <w:bCs/>
          <w:sz w:val="24"/>
          <w:szCs w:val="24"/>
          <w:lang w:val="en-GB"/>
        </w:rPr>
      </w:pPr>
    </w:p>
    <w:p w:rsidR="00392D96" w:rsidRPr="00A66B14" w:rsidRDefault="00392D96" w:rsidP="00151219">
      <w:pPr>
        <w:shd w:val="clear" w:color="auto" w:fill="FCFDFD"/>
        <w:spacing w:after="0" w:line="240" w:lineRule="auto"/>
        <w:jc w:val="both"/>
        <w:rPr>
          <w:rFonts w:ascii="Arial" w:hAnsi="Arial" w:cs="Arial"/>
          <w:b/>
          <w:bCs/>
          <w:sz w:val="24"/>
          <w:szCs w:val="24"/>
          <w:lang w:val="en-GB"/>
        </w:rPr>
      </w:pPr>
      <w:r w:rsidRPr="00A66B14">
        <w:rPr>
          <w:rFonts w:ascii="Arial" w:hAnsi="Arial" w:cs="Arial"/>
          <w:b/>
          <w:bCs/>
          <w:sz w:val="24"/>
          <w:szCs w:val="24"/>
          <w:lang w:val="en-GB"/>
        </w:rPr>
        <w:t>Section 1. General Provisions</w:t>
      </w:r>
    </w:p>
    <w:p w:rsidR="00392D96" w:rsidRPr="00A66B14" w:rsidRDefault="00392D96" w:rsidP="00151219">
      <w:pPr>
        <w:shd w:val="clear" w:color="auto" w:fill="FCFDFD"/>
        <w:spacing w:after="0" w:line="240" w:lineRule="auto"/>
        <w:jc w:val="both"/>
        <w:rPr>
          <w:rFonts w:ascii="Arial" w:hAnsi="Arial" w:cs="Arial"/>
          <w:sz w:val="24"/>
          <w:szCs w:val="24"/>
          <w:lang w:val="en-GB"/>
        </w:rPr>
      </w:pPr>
      <w:r w:rsidRPr="00A66B14">
        <w:rPr>
          <w:rFonts w:ascii="Arial" w:hAnsi="Arial" w:cs="Arial"/>
          <w:sz w:val="24"/>
          <w:szCs w:val="24"/>
          <w:lang w:val="en-GB"/>
        </w:rPr>
        <w:t xml:space="preserve">(1) </w:t>
      </w:r>
      <w:r>
        <w:rPr>
          <w:rFonts w:ascii="Arial" w:hAnsi="Arial" w:cs="Arial"/>
          <w:sz w:val="24"/>
          <w:szCs w:val="24"/>
          <w:lang w:val="en-GB"/>
        </w:rPr>
        <w:t>Court of Arbitration</w:t>
      </w:r>
      <w:r w:rsidRPr="00A66B14">
        <w:rPr>
          <w:rFonts w:ascii="Arial" w:hAnsi="Arial" w:cs="Arial"/>
          <w:sz w:val="24"/>
          <w:szCs w:val="24"/>
          <w:lang w:val="en-GB"/>
        </w:rPr>
        <w:t xml:space="preserve"> of the Association of Commercial Banks of Latvia (hereinafter – </w:t>
      </w:r>
      <w:r>
        <w:rPr>
          <w:rFonts w:ascii="Arial" w:hAnsi="Arial" w:cs="Arial"/>
          <w:sz w:val="24"/>
          <w:szCs w:val="24"/>
          <w:lang w:val="en-GB"/>
        </w:rPr>
        <w:t>Court of Arbitration</w:t>
      </w:r>
      <w:r w:rsidRPr="00A66B14">
        <w:rPr>
          <w:rFonts w:ascii="Arial" w:hAnsi="Arial" w:cs="Arial"/>
          <w:sz w:val="24"/>
          <w:szCs w:val="24"/>
          <w:lang w:val="en-GB"/>
        </w:rPr>
        <w:t xml:space="preserve">) is a permanent </w:t>
      </w:r>
      <w:r>
        <w:rPr>
          <w:rFonts w:ascii="Arial" w:hAnsi="Arial" w:cs="Arial"/>
          <w:sz w:val="24"/>
          <w:szCs w:val="24"/>
          <w:lang w:val="en-GB"/>
        </w:rPr>
        <w:t>Court of Arbitration</w:t>
      </w:r>
      <w:r w:rsidRPr="00A66B14">
        <w:rPr>
          <w:rFonts w:ascii="Arial" w:hAnsi="Arial" w:cs="Arial"/>
          <w:sz w:val="24"/>
          <w:szCs w:val="24"/>
          <w:lang w:val="en-GB"/>
        </w:rPr>
        <w:t xml:space="preserve">. The status of the </w:t>
      </w:r>
      <w:r>
        <w:rPr>
          <w:rFonts w:ascii="Arial" w:hAnsi="Arial" w:cs="Arial"/>
          <w:sz w:val="24"/>
          <w:szCs w:val="24"/>
          <w:lang w:val="en-GB"/>
        </w:rPr>
        <w:t>Court of Arbitration</w:t>
      </w:r>
      <w:r w:rsidRPr="00A66B14">
        <w:rPr>
          <w:rFonts w:ascii="Arial" w:hAnsi="Arial" w:cs="Arial"/>
          <w:sz w:val="24"/>
          <w:szCs w:val="24"/>
          <w:lang w:val="en-GB"/>
        </w:rPr>
        <w:t xml:space="preserve"> and other organizational matters are stipulated in the Articles of Association (Attachment No.1). </w:t>
      </w:r>
    </w:p>
    <w:p w:rsidR="00392D96" w:rsidRPr="00A66B14" w:rsidRDefault="00392D96" w:rsidP="00151219">
      <w:pPr>
        <w:shd w:val="clear" w:color="auto" w:fill="FCFDFD"/>
        <w:spacing w:after="0" w:line="240" w:lineRule="auto"/>
        <w:jc w:val="both"/>
        <w:rPr>
          <w:rFonts w:ascii="Arial" w:hAnsi="Arial" w:cs="Arial"/>
          <w:sz w:val="24"/>
          <w:szCs w:val="24"/>
          <w:lang w:val="en-GB"/>
        </w:rPr>
      </w:pPr>
      <w:r w:rsidRPr="00A66B14">
        <w:rPr>
          <w:rFonts w:ascii="Arial" w:hAnsi="Arial" w:cs="Arial"/>
          <w:sz w:val="24"/>
          <w:szCs w:val="24"/>
          <w:lang w:val="en-GB"/>
        </w:rPr>
        <w:t xml:space="preserve">(2) Dispute resolution shall be only referred to the </w:t>
      </w:r>
      <w:r>
        <w:rPr>
          <w:rFonts w:ascii="Arial" w:hAnsi="Arial" w:cs="Arial"/>
          <w:sz w:val="24"/>
          <w:szCs w:val="24"/>
          <w:lang w:val="en-GB"/>
        </w:rPr>
        <w:t>Court of Arbitration</w:t>
      </w:r>
      <w:r w:rsidRPr="00A66B14">
        <w:rPr>
          <w:rFonts w:ascii="Arial" w:hAnsi="Arial" w:cs="Arial"/>
          <w:sz w:val="24"/>
          <w:szCs w:val="24"/>
          <w:lang w:val="en-GB"/>
        </w:rPr>
        <w:t xml:space="preserve"> when the parties have agreed so as provided by the law.</w:t>
      </w:r>
    </w:p>
    <w:p w:rsidR="00392D96" w:rsidRPr="00A66B14" w:rsidRDefault="00392D96" w:rsidP="00151219">
      <w:pPr>
        <w:shd w:val="clear" w:color="auto" w:fill="FCFDFD"/>
        <w:spacing w:after="0" w:line="240" w:lineRule="auto"/>
        <w:jc w:val="both"/>
        <w:rPr>
          <w:rFonts w:ascii="Arial" w:hAnsi="Arial" w:cs="Arial"/>
          <w:sz w:val="24"/>
          <w:szCs w:val="24"/>
          <w:lang w:val="en-GB"/>
        </w:rPr>
      </w:pPr>
      <w:r w:rsidRPr="00A66B14">
        <w:rPr>
          <w:rFonts w:ascii="Arial" w:hAnsi="Arial" w:cs="Arial"/>
          <w:sz w:val="24"/>
          <w:szCs w:val="24"/>
          <w:lang w:val="en-GB"/>
        </w:rPr>
        <w:t xml:space="preserve">(3) The </w:t>
      </w:r>
      <w:r>
        <w:rPr>
          <w:rFonts w:ascii="Arial" w:hAnsi="Arial" w:cs="Arial"/>
          <w:sz w:val="24"/>
          <w:szCs w:val="24"/>
          <w:lang w:val="en-GB"/>
        </w:rPr>
        <w:t>Court of Arbitration</w:t>
      </w:r>
      <w:r w:rsidRPr="00A66B14">
        <w:rPr>
          <w:rFonts w:ascii="Arial" w:hAnsi="Arial" w:cs="Arial"/>
          <w:sz w:val="24"/>
          <w:szCs w:val="24"/>
          <w:lang w:val="en-GB"/>
        </w:rPr>
        <w:t xml:space="preserve"> resolves all civil disputes subject to review by the </w:t>
      </w:r>
      <w:r>
        <w:rPr>
          <w:rFonts w:ascii="Arial" w:hAnsi="Arial" w:cs="Arial"/>
          <w:sz w:val="24"/>
          <w:szCs w:val="24"/>
          <w:lang w:val="en-GB"/>
        </w:rPr>
        <w:t>Court of Arbitration</w:t>
      </w:r>
      <w:r w:rsidRPr="00A66B14">
        <w:rPr>
          <w:rFonts w:ascii="Arial" w:hAnsi="Arial" w:cs="Arial"/>
          <w:sz w:val="24"/>
          <w:szCs w:val="24"/>
          <w:lang w:val="en-GB"/>
        </w:rPr>
        <w:t xml:space="preserve">. </w:t>
      </w:r>
    </w:p>
    <w:p w:rsidR="00392D96" w:rsidRPr="00A66B14" w:rsidRDefault="00392D96" w:rsidP="00151219">
      <w:pPr>
        <w:shd w:val="clear" w:color="auto" w:fill="FCFDFD"/>
        <w:spacing w:after="0" w:line="240" w:lineRule="auto"/>
        <w:jc w:val="both"/>
        <w:rPr>
          <w:rFonts w:ascii="Arial" w:hAnsi="Arial" w:cs="Arial"/>
          <w:sz w:val="24"/>
          <w:szCs w:val="24"/>
          <w:lang w:val="en-GB"/>
        </w:rPr>
      </w:pPr>
      <w:r w:rsidRPr="00A66B14">
        <w:rPr>
          <w:rFonts w:ascii="Arial" w:hAnsi="Arial" w:cs="Arial"/>
          <w:sz w:val="24"/>
          <w:szCs w:val="24"/>
          <w:lang w:val="en-GB"/>
        </w:rPr>
        <w:t xml:space="preserve">(4) The </w:t>
      </w:r>
      <w:r>
        <w:rPr>
          <w:rFonts w:ascii="Arial" w:hAnsi="Arial" w:cs="Arial"/>
          <w:sz w:val="24"/>
          <w:szCs w:val="24"/>
          <w:lang w:val="en-GB"/>
        </w:rPr>
        <w:t>Court of Arbitration</w:t>
      </w:r>
      <w:r w:rsidRPr="00A66B14">
        <w:rPr>
          <w:rFonts w:ascii="Arial" w:hAnsi="Arial" w:cs="Arial"/>
          <w:sz w:val="24"/>
          <w:szCs w:val="24"/>
          <w:lang w:val="en-GB"/>
        </w:rPr>
        <w:t xml:space="preserve"> does not resolve disputes that pursuant to the law may only be resolved by the court.</w:t>
      </w:r>
    </w:p>
    <w:p w:rsidR="00392D96" w:rsidRPr="00A66B14" w:rsidRDefault="00392D96" w:rsidP="00151219">
      <w:pPr>
        <w:shd w:val="clear" w:color="auto" w:fill="FCFDFD"/>
        <w:spacing w:after="0" w:line="240" w:lineRule="auto"/>
        <w:jc w:val="both"/>
        <w:rPr>
          <w:rFonts w:ascii="Arial" w:hAnsi="Arial" w:cs="Arial"/>
          <w:sz w:val="24"/>
          <w:szCs w:val="24"/>
          <w:lang w:val="en-GB"/>
        </w:rPr>
      </w:pPr>
      <w:r w:rsidRPr="00A66B14">
        <w:rPr>
          <w:rFonts w:ascii="Arial" w:hAnsi="Arial" w:cs="Arial"/>
          <w:sz w:val="24"/>
          <w:szCs w:val="24"/>
          <w:lang w:val="en-GB"/>
        </w:rPr>
        <w:t xml:space="preserve">(5) All matters that are not stipulated in the present Rules and regulated in the law shall be resolved by the </w:t>
      </w:r>
      <w:r>
        <w:rPr>
          <w:rFonts w:ascii="Arial" w:hAnsi="Arial" w:cs="Arial"/>
          <w:sz w:val="24"/>
          <w:szCs w:val="24"/>
          <w:lang w:val="en-GB"/>
        </w:rPr>
        <w:t>Court of Arbitration</w:t>
      </w:r>
      <w:r w:rsidRPr="00A66B14">
        <w:rPr>
          <w:rFonts w:ascii="Arial" w:hAnsi="Arial" w:cs="Arial"/>
          <w:sz w:val="24"/>
          <w:szCs w:val="24"/>
          <w:lang w:val="en-GB"/>
        </w:rPr>
        <w:t xml:space="preserve"> in accordance with the present Rules. </w:t>
      </w:r>
    </w:p>
    <w:p w:rsidR="00392D96" w:rsidRPr="00A66B14" w:rsidRDefault="00392D96" w:rsidP="00151219">
      <w:pPr>
        <w:shd w:val="clear" w:color="auto" w:fill="FCFDFD"/>
        <w:spacing w:after="0" w:line="240" w:lineRule="auto"/>
        <w:jc w:val="both"/>
        <w:rPr>
          <w:rFonts w:ascii="Arial" w:hAnsi="Arial" w:cs="Arial"/>
          <w:sz w:val="24"/>
          <w:szCs w:val="24"/>
          <w:lang w:val="en-GB"/>
        </w:rPr>
      </w:pPr>
      <w:r w:rsidRPr="00A66B14">
        <w:rPr>
          <w:rFonts w:ascii="Arial" w:hAnsi="Arial" w:cs="Arial"/>
          <w:sz w:val="24"/>
          <w:szCs w:val="24"/>
          <w:lang w:val="en-GB"/>
        </w:rPr>
        <w:t xml:space="preserve">(6) When resolving a dispute the </w:t>
      </w:r>
      <w:r>
        <w:rPr>
          <w:rFonts w:ascii="Arial" w:hAnsi="Arial" w:cs="Arial"/>
          <w:sz w:val="24"/>
          <w:szCs w:val="24"/>
          <w:lang w:val="en-GB"/>
        </w:rPr>
        <w:t>Court of Arbitration</w:t>
      </w:r>
      <w:r w:rsidRPr="00A66B14">
        <w:rPr>
          <w:rFonts w:ascii="Arial" w:hAnsi="Arial" w:cs="Arial"/>
          <w:sz w:val="24"/>
          <w:szCs w:val="24"/>
          <w:lang w:val="en-GB"/>
        </w:rPr>
        <w:t xml:space="preserve"> will at first consider whether the parties have agreed upon the laws or business practice on basis of which they discuss their mutual relations. Such an agreement shall be valid as far as it does not contradict with provisions of Sections 19, 24 and 25 of the Civil Law. If the parties have not made such an agreement or the </w:t>
      </w:r>
      <w:r>
        <w:rPr>
          <w:rFonts w:ascii="Arial" w:hAnsi="Arial" w:cs="Arial"/>
          <w:sz w:val="24"/>
          <w:szCs w:val="24"/>
          <w:lang w:val="en-GB"/>
        </w:rPr>
        <w:t>Court of Arbitration</w:t>
      </w:r>
      <w:r w:rsidRPr="00A66B14">
        <w:rPr>
          <w:rFonts w:ascii="Arial" w:hAnsi="Arial" w:cs="Arial"/>
          <w:sz w:val="24"/>
          <w:szCs w:val="24"/>
          <w:lang w:val="en-GB"/>
        </w:rPr>
        <w:t xml:space="preserve"> has declared it invalid the law regulating the legal relations of the parties shall be determined in accordance with provisions of the Introduction of the Civil Law. </w:t>
      </w:r>
    </w:p>
    <w:p w:rsidR="00392D96" w:rsidRPr="00A66B14" w:rsidRDefault="00392D96" w:rsidP="00151219">
      <w:pPr>
        <w:shd w:val="clear" w:color="auto" w:fill="FCFDFD"/>
        <w:spacing w:after="0" w:line="240" w:lineRule="auto"/>
        <w:jc w:val="both"/>
        <w:rPr>
          <w:rFonts w:ascii="Arial" w:hAnsi="Arial" w:cs="Arial"/>
          <w:b/>
          <w:bCs/>
          <w:sz w:val="24"/>
          <w:szCs w:val="24"/>
          <w:lang w:val="en-GB"/>
        </w:rPr>
      </w:pPr>
    </w:p>
    <w:p w:rsidR="00392D96" w:rsidRPr="00A66B14" w:rsidRDefault="00392D96" w:rsidP="00151219">
      <w:pPr>
        <w:shd w:val="clear" w:color="auto" w:fill="FCFDFD"/>
        <w:spacing w:after="0" w:line="240" w:lineRule="auto"/>
        <w:jc w:val="both"/>
        <w:rPr>
          <w:rFonts w:ascii="Arial" w:hAnsi="Arial" w:cs="Arial"/>
          <w:b/>
          <w:bCs/>
          <w:sz w:val="24"/>
          <w:szCs w:val="24"/>
          <w:lang w:val="en-GB"/>
        </w:rPr>
      </w:pPr>
      <w:r w:rsidRPr="00A66B14">
        <w:rPr>
          <w:rFonts w:ascii="Arial" w:hAnsi="Arial" w:cs="Arial"/>
          <w:b/>
          <w:bCs/>
          <w:sz w:val="24"/>
          <w:szCs w:val="24"/>
          <w:lang w:val="en-GB"/>
        </w:rPr>
        <w:t xml:space="preserve">Section 2. Commencement of Arbitral proceedings </w:t>
      </w:r>
    </w:p>
    <w:p w:rsidR="00392D96" w:rsidRPr="00A66B14" w:rsidRDefault="00392D96" w:rsidP="00151219">
      <w:pPr>
        <w:shd w:val="clear" w:color="auto" w:fill="FCFDFD"/>
        <w:spacing w:after="0" w:line="240" w:lineRule="auto"/>
        <w:jc w:val="both"/>
        <w:rPr>
          <w:rFonts w:ascii="Arial" w:hAnsi="Arial" w:cs="Arial"/>
          <w:sz w:val="24"/>
          <w:szCs w:val="24"/>
          <w:lang w:val="en-GB"/>
        </w:rPr>
      </w:pPr>
      <w:r w:rsidRPr="00A66B14">
        <w:rPr>
          <w:rFonts w:ascii="Arial" w:hAnsi="Arial" w:cs="Arial"/>
          <w:sz w:val="24"/>
          <w:szCs w:val="24"/>
          <w:lang w:val="en-GB"/>
        </w:rPr>
        <w:t xml:space="preserve">(1) The Arbitral proceedings commences on the day when the </w:t>
      </w:r>
      <w:r>
        <w:rPr>
          <w:rFonts w:ascii="Arial" w:hAnsi="Arial" w:cs="Arial"/>
          <w:sz w:val="24"/>
          <w:szCs w:val="24"/>
          <w:lang w:val="en-GB"/>
        </w:rPr>
        <w:t>Court of Arbitration</w:t>
      </w:r>
      <w:r w:rsidRPr="00A66B14">
        <w:rPr>
          <w:rFonts w:ascii="Arial" w:hAnsi="Arial" w:cs="Arial"/>
          <w:sz w:val="24"/>
          <w:szCs w:val="24"/>
          <w:lang w:val="en-GB"/>
        </w:rPr>
        <w:t xml:space="preserve"> receives a Request for Arbitration in accordance with provisions of the law and the present Rules. </w:t>
      </w:r>
    </w:p>
    <w:p w:rsidR="00392D96" w:rsidRPr="00A66B14" w:rsidRDefault="00392D96" w:rsidP="00151219">
      <w:pPr>
        <w:shd w:val="clear" w:color="auto" w:fill="FCFDFD"/>
        <w:spacing w:after="0" w:line="240" w:lineRule="auto"/>
        <w:jc w:val="both"/>
        <w:rPr>
          <w:rFonts w:ascii="Arial" w:hAnsi="Arial" w:cs="Arial"/>
          <w:sz w:val="24"/>
          <w:szCs w:val="24"/>
          <w:lang w:val="en-GB"/>
        </w:rPr>
      </w:pPr>
      <w:r w:rsidRPr="00A66B14">
        <w:rPr>
          <w:rFonts w:ascii="Arial" w:hAnsi="Arial" w:cs="Arial"/>
          <w:sz w:val="24"/>
          <w:szCs w:val="24"/>
          <w:lang w:val="en-GB"/>
        </w:rPr>
        <w:t xml:space="preserve">(2) After commencement of the Arbitral proceedings the </w:t>
      </w:r>
      <w:r>
        <w:rPr>
          <w:rFonts w:ascii="Arial" w:hAnsi="Arial" w:cs="Arial"/>
          <w:sz w:val="24"/>
          <w:szCs w:val="24"/>
          <w:lang w:val="en-GB"/>
        </w:rPr>
        <w:t>Court of Arbitration</w:t>
      </w:r>
      <w:r w:rsidRPr="00A66B14">
        <w:rPr>
          <w:rFonts w:ascii="Arial" w:hAnsi="Arial" w:cs="Arial"/>
          <w:sz w:val="24"/>
          <w:szCs w:val="24"/>
          <w:lang w:val="en-GB"/>
        </w:rPr>
        <w:t xml:space="preserve"> shall immediately send to the defendant a notification about commencement of the Arbitral proceedings and a copy of the Request for Arbitration, explaining the defendant’s rights to submit a written Response to the Request. The </w:t>
      </w:r>
      <w:r>
        <w:rPr>
          <w:rFonts w:ascii="Arial" w:hAnsi="Arial" w:cs="Arial"/>
          <w:sz w:val="24"/>
          <w:szCs w:val="24"/>
          <w:lang w:val="en-GB"/>
        </w:rPr>
        <w:t>Court of Arbitration</w:t>
      </w:r>
      <w:r w:rsidRPr="00A66B14">
        <w:rPr>
          <w:rFonts w:ascii="Arial" w:hAnsi="Arial" w:cs="Arial"/>
          <w:sz w:val="24"/>
          <w:szCs w:val="24"/>
          <w:lang w:val="en-GB"/>
        </w:rPr>
        <w:t xml:space="preserve"> shall not send to the defendant the documents attached to the Request for Arbitration; these documents can be reviewed at the premises of the </w:t>
      </w:r>
      <w:r>
        <w:rPr>
          <w:rFonts w:ascii="Arial" w:hAnsi="Arial" w:cs="Arial"/>
          <w:sz w:val="24"/>
          <w:szCs w:val="24"/>
          <w:lang w:val="en-GB"/>
        </w:rPr>
        <w:t>Court of Arbitration</w:t>
      </w:r>
      <w:r w:rsidRPr="00A66B14">
        <w:rPr>
          <w:rFonts w:ascii="Arial" w:hAnsi="Arial" w:cs="Arial"/>
          <w:sz w:val="24"/>
          <w:szCs w:val="24"/>
          <w:lang w:val="en-GB"/>
        </w:rPr>
        <w:t xml:space="preserve">. </w:t>
      </w:r>
    </w:p>
    <w:p w:rsidR="00392D96" w:rsidRPr="00A66B14" w:rsidRDefault="00392D96" w:rsidP="00151219">
      <w:pPr>
        <w:shd w:val="clear" w:color="auto" w:fill="FCFDFD"/>
        <w:spacing w:after="0" w:line="240" w:lineRule="auto"/>
        <w:jc w:val="both"/>
        <w:rPr>
          <w:rFonts w:ascii="Arial" w:hAnsi="Arial" w:cs="Arial"/>
          <w:sz w:val="24"/>
          <w:szCs w:val="24"/>
          <w:lang w:val="en-GB"/>
        </w:rPr>
      </w:pPr>
    </w:p>
    <w:p w:rsidR="00392D96" w:rsidRPr="00A66B14" w:rsidRDefault="00392D96" w:rsidP="00151219">
      <w:pPr>
        <w:shd w:val="clear" w:color="auto" w:fill="FCFDFD"/>
        <w:spacing w:after="0" w:line="240" w:lineRule="auto"/>
        <w:jc w:val="both"/>
        <w:rPr>
          <w:rFonts w:ascii="Arial" w:hAnsi="Arial" w:cs="Arial"/>
          <w:b/>
          <w:bCs/>
          <w:sz w:val="24"/>
          <w:szCs w:val="24"/>
          <w:lang w:val="en-GB"/>
        </w:rPr>
      </w:pPr>
      <w:r w:rsidRPr="00A66B14">
        <w:rPr>
          <w:rFonts w:ascii="Arial" w:hAnsi="Arial" w:cs="Arial"/>
          <w:b/>
          <w:bCs/>
          <w:sz w:val="24"/>
          <w:szCs w:val="24"/>
          <w:lang w:val="en-GB"/>
        </w:rPr>
        <w:t>Section 3. Arbitral Tribunal</w:t>
      </w:r>
    </w:p>
    <w:p w:rsidR="00392D96" w:rsidRPr="00A66B14" w:rsidRDefault="00392D96" w:rsidP="00151219">
      <w:pPr>
        <w:shd w:val="clear" w:color="auto" w:fill="FCFDFD"/>
        <w:spacing w:after="0" w:line="240" w:lineRule="auto"/>
        <w:jc w:val="both"/>
        <w:rPr>
          <w:rFonts w:ascii="Arial" w:hAnsi="Arial" w:cs="Arial"/>
          <w:sz w:val="24"/>
          <w:szCs w:val="24"/>
          <w:lang w:val="en-GB"/>
        </w:rPr>
      </w:pPr>
      <w:r w:rsidRPr="00A66B14">
        <w:rPr>
          <w:rFonts w:ascii="Arial" w:hAnsi="Arial" w:cs="Arial"/>
          <w:sz w:val="24"/>
          <w:szCs w:val="24"/>
          <w:lang w:val="en-GB"/>
        </w:rPr>
        <w:t xml:space="preserve">Number of arbiters shall be one or three. If the parties have not in advance agreed upon the number of arbiters, three arbiters will be appointed. The parties taking into account the provisions of the law may agree upon a larger number of arbiters, determining also the procedure for appointment of the arbiters. </w:t>
      </w:r>
    </w:p>
    <w:p w:rsidR="00392D96" w:rsidRPr="00A66B14" w:rsidRDefault="00392D96" w:rsidP="00151219">
      <w:pPr>
        <w:shd w:val="clear" w:color="auto" w:fill="FCFDFD"/>
        <w:spacing w:after="0" w:line="240" w:lineRule="auto"/>
        <w:jc w:val="both"/>
        <w:rPr>
          <w:rFonts w:ascii="Arial" w:hAnsi="Arial" w:cs="Arial"/>
          <w:b/>
          <w:bCs/>
          <w:sz w:val="24"/>
          <w:szCs w:val="24"/>
          <w:lang w:val="en-GB"/>
        </w:rPr>
      </w:pPr>
    </w:p>
    <w:p w:rsidR="00392D96" w:rsidRPr="00A66B14" w:rsidRDefault="00392D96" w:rsidP="00151219">
      <w:pPr>
        <w:shd w:val="clear" w:color="auto" w:fill="FCFDFD"/>
        <w:spacing w:after="0" w:line="240" w:lineRule="auto"/>
        <w:jc w:val="both"/>
        <w:rPr>
          <w:rFonts w:ascii="Arial" w:hAnsi="Arial" w:cs="Arial"/>
          <w:b/>
          <w:bCs/>
          <w:sz w:val="24"/>
          <w:szCs w:val="24"/>
          <w:lang w:val="en-GB"/>
        </w:rPr>
      </w:pPr>
      <w:r w:rsidRPr="00A66B14">
        <w:rPr>
          <w:rFonts w:ascii="Arial" w:hAnsi="Arial" w:cs="Arial"/>
          <w:b/>
          <w:bCs/>
          <w:sz w:val="24"/>
          <w:szCs w:val="24"/>
          <w:lang w:val="en-GB"/>
        </w:rPr>
        <w:t>Section 4. Appointment of Arbiters</w:t>
      </w:r>
    </w:p>
    <w:p w:rsidR="00392D96" w:rsidRPr="00A66B14" w:rsidRDefault="00392D96" w:rsidP="00151219">
      <w:pPr>
        <w:shd w:val="clear" w:color="auto" w:fill="FCFDFD"/>
        <w:spacing w:after="0" w:line="240" w:lineRule="auto"/>
        <w:jc w:val="both"/>
        <w:rPr>
          <w:rFonts w:ascii="Arial" w:hAnsi="Arial" w:cs="Arial"/>
          <w:sz w:val="24"/>
          <w:szCs w:val="24"/>
          <w:lang w:val="en-GB"/>
        </w:rPr>
      </w:pPr>
      <w:r w:rsidRPr="00A66B14">
        <w:rPr>
          <w:rFonts w:ascii="Arial" w:hAnsi="Arial" w:cs="Arial"/>
          <w:sz w:val="24"/>
          <w:szCs w:val="24"/>
          <w:lang w:val="en-GB"/>
        </w:rPr>
        <w:t xml:space="preserve">(1) The procedure for appointment of arbiters shall be set up by the parties. </w:t>
      </w:r>
    </w:p>
    <w:p w:rsidR="00392D96" w:rsidRPr="00A66B14" w:rsidRDefault="00392D96" w:rsidP="00151219">
      <w:pPr>
        <w:shd w:val="clear" w:color="auto" w:fill="FCFDFD"/>
        <w:spacing w:after="0" w:line="240" w:lineRule="auto"/>
        <w:jc w:val="both"/>
        <w:rPr>
          <w:rFonts w:ascii="Arial" w:hAnsi="Arial" w:cs="Arial"/>
          <w:sz w:val="24"/>
          <w:szCs w:val="24"/>
          <w:lang w:val="en-GB"/>
        </w:rPr>
      </w:pPr>
      <w:r w:rsidRPr="00A66B14">
        <w:rPr>
          <w:rFonts w:ascii="Arial" w:hAnsi="Arial" w:cs="Arial"/>
          <w:sz w:val="24"/>
          <w:szCs w:val="24"/>
          <w:lang w:val="en-GB"/>
        </w:rPr>
        <w:t xml:space="preserve">(2) If the parties have not agreed upon the procedure for appointment of arbiters: </w:t>
      </w:r>
    </w:p>
    <w:p w:rsidR="00392D96" w:rsidRPr="00A66B14" w:rsidRDefault="00392D96" w:rsidP="00151219">
      <w:pPr>
        <w:numPr>
          <w:ilvl w:val="0"/>
          <w:numId w:val="1"/>
        </w:numPr>
        <w:shd w:val="clear" w:color="auto" w:fill="FCFDFD"/>
        <w:spacing w:after="0" w:line="240" w:lineRule="auto"/>
        <w:jc w:val="both"/>
        <w:rPr>
          <w:rFonts w:ascii="Arial" w:hAnsi="Arial" w:cs="Arial"/>
          <w:sz w:val="24"/>
          <w:szCs w:val="24"/>
          <w:lang w:val="en-GB"/>
        </w:rPr>
      </w:pPr>
      <w:r w:rsidRPr="00A66B14">
        <w:rPr>
          <w:rFonts w:ascii="Arial" w:hAnsi="Arial" w:cs="Arial"/>
          <w:sz w:val="24"/>
          <w:szCs w:val="24"/>
          <w:lang w:val="en-GB"/>
        </w:rPr>
        <w:t xml:space="preserve">In case of appointment of one arbiter, who will alone resolve the dispute, any of the parties can offer the other party one or several candidates sending a proposal </w:t>
      </w:r>
      <w:r w:rsidRPr="00A66B14">
        <w:rPr>
          <w:rFonts w:ascii="Arial" w:hAnsi="Arial" w:cs="Arial"/>
          <w:sz w:val="24"/>
          <w:szCs w:val="24"/>
          <w:lang w:val="en-GB"/>
        </w:rPr>
        <w:lastRenderedPageBreak/>
        <w:t xml:space="preserve">of the arbiter candidate (candidates). If within 10 days after one of the parties has sent to the other the proposal regarding arbiter candidates the </w:t>
      </w:r>
      <w:r>
        <w:rPr>
          <w:rFonts w:ascii="Arial" w:hAnsi="Arial" w:cs="Arial"/>
          <w:sz w:val="24"/>
          <w:szCs w:val="24"/>
          <w:lang w:val="en-GB"/>
        </w:rPr>
        <w:t>Court of Arbitration</w:t>
      </w:r>
      <w:r w:rsidRPr="00A66B14">
        <w:rPr>
          <w:rFonts w:ascii="Arial" w:hAnsi="Arial" w:cs="Arial"/>
          <w:sz w:val="24"/>
          <w:szCs w:val="24"/>
          <w:lang w:val="en-GB"/>
        </w:rPr>
        <w:t xml:space="preserve"> has not received proof that the parties have agreed upon the candidate the Chairman of the </w:t>
      </w:r>
      <w:r>
        <w:rPr>
          <w:rFonts w:ascii="Arial" w:hAnsi="Arial" w:cs="Arial"/>
          <w:sz w:val="24"/>
          <w:szCs w:val="24"/>
          <w:lang w:val="en-GB"/>
        </w:rPr>
        <w:t>Court of Arbitration</w:t>
      </w:r>
      <w:r w:rsidRPr="00A66B14">
        <w:rPr>
          <w:rFonts w:ascii="Arial" w:hAnsi="Arial" w:cs="Arial"/>
          <w:sz w:val="24"/>
          <w:szCs w:val="24"/>
          <w:lang w:val="en-GB"/>
        </w:rPr>
        <w:t xml:space="preserve"> of a person appointed by him shall act as the arbiter. </w:t>
      </w:r>
    </w:p>
    <w:p w:rsidR="00392D96" w:rsidRPr="00A66B14" w:rsidRDefault="00392D96" w:rsidP="00151219">
      <w:pPr>
        <w:numPr>
          <w:ilvl w:val="0"/>
          <w:numId w:val="1"/>
        </w:numPr>
        <w:shd w:val="clear" w:color="auto" w:fill="FCFDFD"/>
        <w:spacing w:after="0" w:line="240" w:lineRule="auto"/>
        <w:jc w:val="both"/>
        <w:rPr>
          <w:rFonts w:ascii="Arial" w:hAnsi="Arial" w:cs="Arial"/>
          <w:sz w:val="24"/>
          <w:szCs w:val="24"/>
          <w:lang w:val="en-GB"/>
        </w:rPr>
      </w:pPr>
      <w:r w:rsidRPr="00A66B14">
        <w:rPr>
          <w:rFonts w:ascii="Arial" w:hAnsi="Arial" w:cs="Arial"/>
          <w:sz w:val="24"/>
          <w:szCs w:val="24"/>
          <w:lang w:val="en-GB"/>
        </w:rPr>
        <w:t xml:space="preserve">In case of appointment of three arbiters each party shall appoint one arbiter and inform the other party about that. Both appointed arbiters shall elect the third arbiter, who will act as the Chairman of the Arbitral Tribunal. The arbiters shall immediately submit the resolution about election of the chairman of the Arbitral Tribunal. Should any of the parties fail to inform the other party and the </w:t>
      </w:r>
      <w:r>
        <w:rPr>
          <w:rFonts w:ascii="Arial" w:hAnsi="Arial" w:cs="Arial"/>
          <w:sz w:val="24"/>
          <w:szCs w:val="24"/>
          <w:lang w:val="en-GB"/>
        </w:rPr>
        <w:t>Court of Arbitration</w:t>
      </w:r>
      <w:r w:rsidRPr="00A66B14">
        <w:rPr>
          <w:rFonts w:ascii="Arial" w:hAnsi="Arial" w:cs="Arial"/>
          <w:sz w:val="24"/>
          <w:szCs w:val="24"/>
          <w:lang w:val="en-GB"/>
        </w:rPr>
        <w:t xml:space="preserve"> about appointment of the arbiter within 10 days after it was sent the notice from the other party about appointment of the arbiter, the second arbiter shall be appointed by the chairman of the </w:t>
      </w:r>
      <w:r>
        <w:rPr>
          <w:rFonts w:ascii="Arial" w:hAnsi="Arial" w:cs="Arial"/>
          <w:sz w:val="24"/>
          <w:szCs w:val="24"/>
          <w:lang w:val="en-GB"/>
        </w:rPr>
        <w:t>Court of Arbitration</w:t>
      </w:r>
      <w:r w:rsidRPr="00A66B14">
        <w:rPr>
          <w:rFonts w:ascii="Arial" w:hAnsi="Arial" w:cs="Arial"/>
          <w:sz w:val="24"/>
          <w:szCs w:val="24"/>
          <w:lang w:val="en-GB"/>
        </w:rPr>
        <w:t xml:space="preserve">. Should the </w:t>
      </w:r>
      <w:r>
        <w:rPr>
          <w:rFonts w:ascii="Arial" w:hAnsi="Arial" w:cs="Arial"/>
          <w:sz w:val="24"/>
          <w:szCs w:val="24"/>
          <w:lang w:val="en-GB"/>
        </w:rPr>
        <w:t>Court of Arbitration</w:t>
      </w:r>
      <w:r w:rsidRPr="00A66B14">
        <w:rPr>
          <w:rFonts w:ascii="Arial" w:hAnsi="Arial" w:cs="Arial"/>
          <w:sz w:val="24"/>
          <w:szCs w:val="24"/>
          <w:lang w:val="en-GB"/>
        </w:rPr>
        <w:t xml:space="preserve"> not receive the resolution of arbiters regarding election of the Chairman of the Arbitral Tribunal within 10 days after appointment of the second arbiter, the Chairman of the </w:t>
      </w:r>
      <w:r>
        <w:rPr>
          <w:rFonts w:ascii="Arial" w:hAnsi="Arial" w:cs="Arial"/>
          <w:sz w:val="24"/>
          <w:szCs w:val="24"/>
          <w:lang w:val="en-GB"/>
        </w:rPr>
        <w:t>Court of Arbitration</w:t>
      </w:r>
      <w:r w:rsidRPr="00A66B14">
        <w:rPr>
          <w:rFonts w:ascii="Arial" w:hAnsi="Arial" w:cs="Arial"/>
          <w:sz w:val="24"/>
          <w:szCs w:val="24"/>
          <w:lang w:val="en-GB"/>
        </w:rPr>
        <w:t xml:space="preserve"> of a person appointed by him shall act as the Chairman of the Arbitral Tribunal.</w:t>
      </w:r>
    </w:p>
    <w:p w:rsidR="00392D96" w:rsidRPr="00A66B14" w:rsidRDefault="00392D96" w:rsidP="00151219">
      <w:pPr>
        <w:shd w:val="clear" w:color="auto" w:fill="FCFDFD"/>
        <w:spacing w:after="0" w:line="240" w:lineRule="auto"/>
        <w:jc w:val="both"/>
        <w:rPr>
          <w:rFonts w:ascii="Arial" w:hAnsi="Arial" w:cs="Arial"/>
          <w:sz w:val="24"/>
          <w:szCs w:val="24"/>
          <w:lang w:val="en-GB"/>
        </w:rPr>
      </w:pPr>
      <w:r w:rsidRPr="00A66B14">
        <w:rPr>
          <w:rFonts w:ascii="Arial" w:hAnsi="Arial" w:cs="Arial"/>
          <w:i/>
          <w:iCs/>
          <w:sz w:val="24"/>
          <w:szCs w:val="24"/>
          <w:lang w:val="en-GB"/>
        </w:rPr>
        <w:t>Note</w:t>
      </w:r>
      <w:r w:rsidRPr="00A66B14">
        <w:rPr>
          <w:rFonts w:ascii="Arial" w:hAnsi="Arial" w:cs="Arial"/>
          <w:sz w:val="24"/>
          <w:szCs w:val="24"/>
          <w:lang w:val="en-GB"/>
        </w:rPr>
        <w:t xml:space="preserve">: The proposal foreseen in Part 2 Paragraph one of the present Section about arbiter candidates and the notice about appointed arbiter provided in Paragraph two can be attached to the Request for Arbitration or the Response to the Request. If the above-mentioned proposal or notice is not attached to the Request for Arbitration or the Response it shall be sent to the other party after submission of the Request for Arbitration to the </w:t>
      </w:r>
      <w:r>
        <w:rPr>
          <w:rFonts w:ascii="Arial" w:hAnsi="Arial" w:cs="Arial"/>
          <w:sz w:val="24"/>
          <w:szCs w:val="24"/>
          <w:lang w:val="en-GB"/>
        </w:rPr>
        <w:t>Court of Arbitration</w:t>
      </w:r>
      <w:r w:rsidRPr="00A66B14">
        <w:rPr>
          <w:rFonts w:ascii="Arial" w:hAnsi="Arial" w:cs="Arial"/>
          <w:sz w:val="24"/>
          <w:szCs w:val="24"/>
          <w:lang w:val="en-GB"/>
        </w:rPr>
        <w:t xml:space="preserve">. </w:t>
      </w:r>
    </w:p>
    <w:p w:rsidR="00392D96" w:rsidRPr="00A66B14" w:rsidRDefault="00392D96" w:rsidP="001A07D6">
      <w:pPr>
        <w:pStyle w:val="ListParagraph"/>
        <w:shd w:val="clear" w:color="auto" w:fill="FCFDFD"/>
        <w:spacing w:line="240" w:lineRule="auto"/>
        <w:ind w:left="0"/>
        <w:jc w:val="both"/>
        <w:rPr>
          <w:rFonts w:ascii="Arial" w:hAnsi="Arial" w:cs="Arial"/>
          <w:sz w:val="24"/>
          <w:szCs w:val="24"/>
          <w:lang w:val="en-GB"/>
        </w:rPr>
      </w:pPr>
      <w:r>
        <w:rPr>
          <w:rFonts w:ascii="Arial" w:hAnsi="Arial" w:cs="Arial"/>
          <w:sz w:val="24"/>
          <w:szCs w:val="24"/>
          <w:lang w:val="en-GB"/>
        </w:rPr>
        <w:t xml:space="preserve">(3) </w:t>
      </w:r>
      <w:r w:rsidRPr="00A66B14">
        <w:rPr>
          <w:rFonts w:ascii="Arial" w:hAnsi="Arial" w:cs="Arial"/>
          <w:sz w:val="24"/>
          <w:szCs w:val="24"/>
          <w:lang w:val="en-GB"/>
        </w:rPr>
        <w:t xml:space="preserve">Should there be several claimants and/or defendants in a case, the number of arbiters will not change. In case three arbiters must be appointed all claimants or all defendants shall agree on appointment of one arbiter. Should any of the parties (all claimants or all defendants) fail to inform the other party and the </w:t>
      </w:r>
      <w:r>
        <w:rPr>
          <w:rFonts w:ascii="Arial" w:hAnsi="Arial" w:cs="Arial"/>
          <w:sz w:val="24"/>
          <w:szCs w:val="24"/>
          <w:lang w:val="en-GB"/>
        </w:rPr>
        <w:t>Court of Arbitration</w:t>
      </w:r>
      <w:r w:rsidRPr="00A66B14">
        <w:rPr>
          <w:rFonts w:ascii="Arial" w:hAnsi="Arial" w:cs="Arial"/>
          <w:sz w:val="24"/>
          <w:szCs w:val="24"/>
          <w:lang w:val="en-GB"/>
        </w:rPr>
        <w:t xml:space="preserve"> about appointment of the arbiter within 10 days after it was sent the notice from the other party about appointment of the arbiter, the second arbiter shall be appointed by the chairman of the </w:t>
      </w:r>
      <w:r>
        <w:rPr>
          <w:rFonts w:ascii="Arial" w:hAnsi="Arial" w:cs="Arial"/>
          <w:sz w:val="24"/>
          <w:szCs w:val="24"/>
          <w:lang w:val="en-GB"/>
        </w:rPr>
        <w:t>Court of Arbitration</w:t>
      </w:r>
      <w:r w:rsidRPr="00A66B14">
        <w:rPr>
          <w:rFonts w:ascii="Arial" w:hAnsi="Arial" w:cs="Arial"/>
          <w:sz w:val="24"/>
          <w:szCs w:val="24"/>
          <w:lang w:val="en-GB"/>
        </w:rPr>
        <w:t xml:space="preserve">. Should the </w:t>
      </w:r>
      <w:r>
        <w:rPr>
          <w:rFonts w:ascii="Arial" w:hAnsi="Arial" w:cs="Arial"/>
          <w:sz w:val="24"/>
          <w:szCs w:val="24"/>
          <w:lang w:val="en-GB"/>
        </w:rPr>
        <w:t>Court of Arbitration</w:t>
      </w:r>
      <w:r w:rsidRPr="00A66B14">
        <w:rPr>
          <w:rFonts w:ascii="Arial" w:hAnsi="Arial" w:cs="Arial"/>
          <w:sz w:val="24"/>
          <w:szCs w:val="24"/>
          <w:lang w:val="en-GB"/>
        </w:rPr>
        <w:t xml:space="preserve"> not receive the resolution of arbiters regarding election of the Chairman of the Arbitral Tribunal within 10 days after appointment of the second arbiter, the Chairman of the </w:t>
      </w:r>
      <w:r>
        <w:rPr>
          <w:rFonts w:ascii="Arial" w:hAnsi="Arial" w:cs="Arial"/>
          <w:sz w:val="24"/>
          <w:szCs w:val="24"/>
          <w:lang w:val="en-GB"/>
        </w:rPr>
        <w:t>Court of Arbitration</w:t>
      </w:r>
      <w:r w:rsidRPr="00A66B14">
        <w:rPr>
          <w:rFonts w:ascii="Arial" w:hAnsi="Arial" w:cs="Arial"/>
          <w:sz w:val="24"/>
          <w:szCs w:val="24"/>
          <w:lang w:val="en-GB"/>
        </w:rPr>
        <w:t xml:space="preserve"> of a person appointed by him shall act as the Chairman of the Arbitral Tribunal. </w:t>
      </w:r>
    </w:p>
    <w:p w:rsidR="00392D96" w:rsidRPr="00A66B14" w:rsidRDefault="00392D96" w:rsidP="001A07D6">
      <w:pPr>
        <w:pStyle w:val="ListParagraph"/>
        <w:shd w:val="clear" w:color="auto" w:fill="FCFDFD"/>
        <w:spacing w:line="240" w:lineRule="auto"/>
        <w:ind w:left="0"/>
        <w:jc w:val="both"/>
        <w:rPr>
          <w:rFonts w:ascii="Arial" w:hAnsi="Arial" w:cs="Arial"/>
          <w:sz w:val="24"/>
          <w:szCs w:val="24"/>
          <w:lang w:val="en-GB"/>
        </w:rPr>
      </w:pPr>
      <w:r>
        <w:rPr>
          <w:rFonts w:ascii="Arial" w:hAnsi="Arial" w:cs="Arial"/>
          <w:sz w:val="24"/>
          <w:szCs w:val="24"/>
          <w:lang w:val="en-GB"/>
        </w:rPr>
        <w:t xml:space="preserve">(4) </w:t>
      </w:r>
      <w:r w:rsidRPr="00A66B14">
        <w:rPr>
          <w:rFonts w:ascii="Arial" w:hAnsi="Arial" w:cs="Arial"/>
          <w:sz w:val="24"/>
          <w:szCs w:val="24"/>
          <w:lang w:val="en-GB"/>
        </w:rPr>
        <w:t xml:space="preserve">If any of the parties has appointed an arbiter and notified the other party about that this party cannot dismiss this arbiter without consent from the other party. </w:t>
      </w:r>
    </w:p>
    <w:p w:rsidR="00392D96" w:rsidRPr="00A66B14" w:rsidRDefault="00392D96" w:rsidP="001A07D6">
      <w:pPr>
        <w:pStyle w:val="ListParagraph"/>
        <w:shd w:val="clear" w:color="auto" w:fill="FCFDFD"/>
        <w:spacing w:line="240" w:lineRule="auto"/>
        <w:ind w:left="0"/>
        <w:jc w:val="both"/>
        <w:rPr>
          <w:rFonts w:ascii="Arial" w:hAnsi="Arial" w:cs="Arial"/>
          <w:sz w:val="24"/>
          <w:szCs w:val="24"/>
          <w:lang w:val="en-GB"/>
        </w:rPr>
      </w:pPr>
      <w:r>
        <w:rPr>
          <w:rFonts w:ascii="Arial" w:hAnsi="Arial" w:cs="Arial"/>
          <w:sz w:val="24"/>
          <w:szCs w:val="24"/>
          <w:lang w:val="en-GB"/>
        </w:rPr>
        <w:t xml:space="preserve">(5) </w:t>
      </w:r>
      <w:r w:rsidRPr="00A66B14">
        <w:rPr>
          <w:rFonts w:ascii="Arial" w:hAnsi="Arial" w:cs="Arial"/>
          <w:sz w:val="24"/>
          <w:szCs w:val="24"/>
          <w:lang w:val="en-GB"/>
        </w:rPr>
        <w:t xml:space="preserve">In all cases the arbiters are elected from a list of arbiters that is published on the </w:t>
      </w:r>
      <w:r>
        <w:rPr>
          <w:rFonts w:ascii="Arial" w:hAnsi="Arial" w:cs="Arial"/>
          <w:sz w:val="24"/>
          <w:szCs w:val="24"/>
          <w:lang w:val="en-GB"/>
        </w:rPr>
        <w:t>Court of Arbitration</w:t>
      </w:r>
      <w:r w:rsidRPr="00A66B14">
        <w:rPr>
          <w:rFonts w:ascii="Arial" w:hAnsi="Arial" w:cs="Arial"/>
          <w:sz w:val="24"/>
          <w:szCs w:val="24"/>
          <w:lang w:val="en-GB"/>
        </w:rPr>
        <w:t xml:space="preserve"> website and submitted to the Enterprise Register. </w:t>
      </w:r>
    </w:p>
    <w:p w:rsidR="00392D96" w:rsidRPr="00A66B14" w:rsidRDefault="00392D96" w:rsidP="00151219">
      <w:pPr>
        <w:shd w:val="clear" w:color="auto" w:fill="FCFDFD"/>
        <w:spacing w:after="0" w:line="240" w:lineRule="auto"/>
        <w:jc w:val="both"/>
        <w:rPr>
          <w:rFonts w:ascii="Arial" w:hAnsi="Arial" w:cs="Arial"/>
          <w:b/>
          <w:bCs/>
          <w:sz w:val="24"/>
          <w:szCs w:val="24"/>
          <w:lang w:val="en-GB"/>
        </w:rPr>
      </w:pPr>
    </w:p>
    <w:p w:rsidR="00392D96" w:rsidRPr="00A66B14" w:rsidRDefault="00392D96" w:rsidP="00151219">
      <w:pPr>
        <w:shd w:val="clear" w:color="auto" w:fill="FCFDFD"/>
        <w:spacing w:after="0" w:line="240" w:lineRule="auto"/>
        <w:jc w:val="both"/>
        <w:rPr>
          <w:rFonts w:ascii="Arial" w:hAnsi="Arial" w:cs="Arial"/>
          <w:b/>
          <w:bCs/>
          <w:sz w:val="24"/>
          <w:szCs w:val="24"/>
          <w:lang w:val="en-GB"/>
        </w:rPr>
      </w:pPr>
      <w:r w:rsidRPr="00A66B14">
        <w:rPr>
          <w:rFonts w:ascii="Arial" w:hAnsi="Arial" w:cs="Arial"/>
          <w:b/>
          <w:bCs/>
          <w:sz w:val="24"/>
          <w:szCs w:val="24"/>
          <w:lang w:val="en-GB"/>
        </w:rPr>
        <w:t xml:space="preserve">Section 5. </w:t>
      </w:r>
      <w:smartTag w:uri="urn:schemas-microsoft-com:office:smarttags" w:element="place">
        <w:smartTag w:uri="urn:schemas-microsoft-com:office:smarttags" w:element="City">
          <w:r w:rsidRPr="00A66B14">
            <w:rPr>
              <w:rFonts w:ascii="Arial" w:hAnsi="Arial" w:cs="Arial"/>
              <w:b/>
              <w:bCs/>
              <w:sz w:val="24"/>
              <w:szCs w:val="24"/>
              <w:lang w:val="en-GB"/>
            </w:rPr>
            <w:t>Independence</w:t>
          </w:r>
        </w:smartTag>
      </w:smartTag>
      <w:r w:rsidRPr="00A66B14">
        <w:rPr>
          <w:rFonts w:ascii="Arial" w:hAnsi="Arial" w:cs="Arial"/>
          <w:b/>
          <w:bCs/>
          <w:sz w:val="24"/>
          <w:szCs w:val="24"/>
          <w:lang w:val="en-GB"/>
        </w:rPr>
        <w:t xml:space="preserve">, Declining, Dismissal and Termination of Powers of the Arbiter </w:t>
      </w:r>
    </w:p>
    <w:p w:rsidR="00392D96" w:rsidRPr="00A66B14" w:rsidRDefault="00392D96" w:rsidP="00151219">
      <w:pPr>
        <w:shd w:val="clear" w:color="auto" w:fill="FCFDFD"/>
        <w:spacing w:after="0" w:line="240" w:lineRule="auto"/>
        <w:jc w:val="both"/>
        <w:rPr>
          <w:rFonts w:ascii="Arial" w:hAnsi="Arial" w:cs="Arial"/>
          <w:sz w:val="24"/>
          <w:szCs w:val="24"/>
          <w:lang w:val="en-GB"/>
        </w:rPr>
      </w:pPr>
      <w:r w:rsidRPr="00A66B14">
        <w:rPr>
          <w:rFonts w:ascii="Arial" w:hAnsi="Arial" w:cs="Arial"/>
          <w:sz w:val="24"/>
          <w:szCs w:val="24"/>
          <w:lang w:val="en-GB"/>
        </w:rPr>
        <w:t xml:space="preserve">(1) The arbiter shall fulfil his obligations in good faith, disobeying any influence; he shall be impartial and independent. </w:t>
      </w:r>
    </w:p>
    <w:p w:rsidR="00392D96" w:rsidRPr="00A66B14" w:rsidRDefault="00392D96" w:rsidP="00151219">
      <w:pPr>
        <w:shd w:val="clear" w:color="auto" w:fill="FCFDFD"/>
        <w:spacing w:after="0" w:line="240" w:lineRule="auto"/>
        <w:jc w:val="both"/>
        <w:rPr>
          <w:rFonts w:ascii="Arial" w:hAnsi="Arial" w:cs="Arial"/>
          <w:sz w:val="24"/>
          <w:szCs w:val="24"/>
          <w:lang w:val="en-GB"/>
        </w:rPr>
      </w:pPr>
      <w:r w:rsidRPr="00A66B14">
        <w:rPr>
          <w:rFonts w:ascii="Arial" w:hAnsi="Arial" w:cs="Arial"/>
          <w:sz w:val="24"/>
          <w:szCs w:val="24"/>
          <w:lang w:val="en-GB"/>
        </w:rPr>
        <w:t xml:space="preserve">(2) The arbiter within five days after the day he is informed about appointment or after the day when he is informed about circumstances that might cause justified doubt of his impartiality and independence shall dismiss himself providing the reasons for dismissal. </w:t>
      </w:r>
    </w:p>
    <w:p w:rsidR="00392D96" w:rsidRPr="00A66B14" w:rsidRDefault="00392D96" w:rsidP="00151219">
      <w:pPr>
        <w:shd w:val="clear" w:color="auto" w:fill="FCFDFD"/>
        <w:spacing w:after="0" w:line="240" w:lineRule="auto"/>
        <w:jc w:val="both"/>
        <w:rPr>
          <w:rFonts w:ascii="Arial" w:hAnsi="Arial" w:cs="Arial"/>
          <w:sz w:val="24"/>
          <w:szCs w:val="24"/>
          <w:lang w:val="en-GB"/>
        </w:rPr>
      </w:pPr>
      <w:r w:rsidRPr="00A66B14">
        <w:rPr>
          <w:rFonts w:ascii="Arial" w:hAnsi="Arial" w:cs="Arial"/>
          <w:sz w:val="24"/>
          <w:szCs w:val="24"/>
          <w:lang w:val="en-GB"/>
        </w:rPr>
        <w:t xml:space="preserve">(3) An arbiter can be dismissed in the cases provided by the law, as well as if there are circumstances that might cause justified doubt of his impartiality and independence. Any of the parties can dismiss an arbiter appointed by that party or in appointment of whom the party has participated in only if the reasons for dismissal have become known to the party after appointment of the arbiter. </w:t>
      </w:r>
    </w:p>
    <w:p w:rsidR="00392D96" w:rsidRPr="00A66B14" w:rsidRDefault="00392D96" w:rsidP="00151219">
      <w:pPr>
        <w:shd w:val="clear" w:color="auto" w:fill="FCFDFD"/>
        <w:spacing w:after="0" w:line="240" w:lineRule="auto"/>
        <w:jc w:val="both"/>
        <w:rPr>
          <w:rFonts w:ascii="Arial" w:hAnsi="Arial" w:cs="Arial"/>
          <w:sz w:val="24"/>
          <w:szCs w:val="24"/>
          <w:lang w:val="en-GB"/>
        </w:rPr>
      </w:pPr>
      <w:r w:rsidRPr="00A66B14">
        <w:rPr>
          <w:rFonts w:ascii="Arial" w:hAnsi="Arial" w:cs="Arial"/>
          <w:sz w:val="24"/>
          <w:szCs w:val="24"/>
          <w:lang w:val="en-GB"/>
        </w:rPr>
        <w:lastRenderedPageBreak/>
        <w:t xml:space="preserve">(4) If the arbiter who is announced to be dismissed does not resign from execution of his obligations the issue regarding dismissal of the particular arbiter shall be decided by the Arbitral Tribunal or the arbiter himself within five days after receipt of </w:t>
      </w:r>
      <w:r>
        <w:rPr>
          <w:rFonts w:ascii="Arial" w:hAnsi="Arial" w:cs="Arial"/>
          <w:sz w:val="24"/>
          <w:szCs w:val="24"/>
          <w:lang w:val="en-GB"/>
        </w:rPr>
        <w:t>the notification.</w:t>
      </w:r>
    </w:p>
    <w:p w:rsidR="00392D96" w:rsidRPr="00A66B14" w:rsidRDefault="00392D96" w:rsidP="00151219">
      <w:pPr>
        <w:shd w:val="clear" w:color="auto" w:fill="FCFDFD"/>
        <w:spacing w:after="0" w:line="240" w:lineRule="auto"/>
        <w:jc w:val="both"/>
        <w:rPr>
          <w:rFonts w:ascii="Arial" w:hAnsi="Arial" w:cs="Arial"/>
          <w:sz w:val="24"/>
          <w:szCs w:val="24"/>
          <w:lang w:val="en-GB"/>
        </w:rPr>
      </w:pPr>
      <w:r w:rsidRPr="00A66B14">
        <w:rPr>
          <w:rFonts w:ascii="Arial" w:hAnsi="Arial" w:cs="Arial"/>
          <w:sz w:val="24"/>
          <w:szCs w:val="24"/>
          <w:lang w:val="en-GB"/>
        </w:rPr>
        <w:t xml:space="preserve">(5) The parties shall submit dismissal of an arbiter not later than within five days after any of the parties has found out or should have found out the circumstances questioning the arbiter’s independence. In the notification about dismissal the party shall indicate which of the arbiters and on what basis is being dismissed. It will be considered that the party who has failed to submit the notification in due time has refused its rights to submit a dismissal. </w:t>
      </w:r>
    </w:p>
    <w:p w:rsidR="00392D96" w:rsidRPr="00A66B14" w:rsidRDefault="00392D96" w:rsidP="00151219">
      <w:pPr>
        <w:shd w:val="clear" w:color="auto" w:fill="FCFDFD"/>
        <w:spacing w:after="0" w:line="240" w:lineRule="auto"/>
        <w:jc w:val="both"/>
        <w:rPr>
          <w:rFonts w:ascii="Arial" w:hAnsi="Arial" w:cs="Arial"/>
          <w:sz w:val="24"/>
          <w:szCs w:val="24"/>
          <w:lang w:val="en-GB"/>
        </w:rPr>
      </w:pPr>
      <w:r w:rsidRPr="00A66B14">
        <w:rPr>
          <w:rFonts w:ascii="Arial" w:hAnsi="Arial" w:cs="Arial"/>
          <w:sz w:val="24"/>
          <w:szCs w:val="24"/>
          <w:lang w:val="en-GB"/>
        </w:rPr>
        <w:t xml:space="preserve">(6) In case of inactivity of an arbiter or in case he is unable to function in fact or due to legal causes, the Chairman of the </w:t>
      </w:r>
      <w:r>
        <w:rPr>
          <w:rFonts w:ascii="Arial" w:hAnsi="Arial" w:cs="Arial"/>
          <w:sz w:val="24"/>
          <w:szCs w:val="24"/>
          <w:lang w:val="en-GB"/>
        </w:rPr>
        <w:t>Court of Arbitration</w:t>
      </w:r>
      <w:r w:rsidRPr="00A66B14">
        <w:rPr>
          <w:rFonts w:ascii="Arial" w:hAnsi="Arial" w:cs="Arial"/>
          <w:sz w:val="24"/>
          <w:szCs w:val="24"/>
          <w:lang w:val="en-GB"/>
        </w:rPr>
        <w:t xml:space="preserve"> at his own initiative or by initiative of a party is authorised to dismiss this arbiter. </w:t>
      </w:r>
    </w:p>
    <w:p w:rsidR="00392D96" w:rsidRPr="00A66B14" w:rsidRDefault="00392D96" w:rsidP="00151219">
      <w:pPr>
        <w:shd w:val="clear" w:color="auto" w:fill="FCFDFD"/>
        <w:spacing w:after="0" w:line="240" w:lineRule="auto"/>
        <w:jc w:val="both"/>
        <w:rPr>
          <w:rFonts w:ascii="Arial" w:hAnsi="Arial" w:cs="Arial"/>
          <w:sz w:val="24"/>
          <w:szCs w:val="24"/>
          <w:lang w:val="en-GB"/>
        </w:rPr>
      </w:pPr>
      <w:r w:rsidRPr="00A66B14">
        <w:rPr>
          <w:rFonts w:ascii="Arial" w:hAnsi="Arial" w:cs="Arial"/>
          <w:sz w:val="24"/>
          <w:szCs w:val="24"/>
          <w:lang w:val="en-GB"/>
        </w:rPr>
        <w:t xml:space="preserve">(7) Authority of an arbiter expires: </w:t>
      </w:r>
    </w:p>
    <w:p w:rsidR="00392D96" w:rsidRPr="00A66B14" w:rsidRDefault="00392D96" w:rsidP="00151219">
      <w:pPr>
        <w:numPr>
          <w:ilvl w:val="0"/>
          <w:numId w:val="2"/>
        </w:numPr>
        <w:shd w:val="clear" w:color="auto" w:fill="FCFDFD"/>
        <w:spacing w:after="0" w:line="240" w:lineRule="auto"/>
        <w:jc w:val="both"/>
        <w:rPr>
          <w:rFonts w:ascii="Arial" w:hAnsi="Arial" w:cs="Arial"/>
          <w:sz w:val="24"/>
          <w:szCs w:val="24"/>
          <w:lang w:val="en-GB"/>
        </w:rPr>
      </w:pPr>
      <w:r w:rsidRPr="00A66B14">
        <w:rPr>
          <w:rFonts w:ascii="Arial" w:hAnsi="Arial" w:cs="Arial"/>
          <w:sz w:val="24"/>
          <w:szCs w:val="24"/>
          <w:lang w:val="en-GB"/>
        </w:rPr>
        <w:t xml:space="preserve">by dismissal of the arbiter; </w:t>
      </w:r>
    </w:p>
    <w:p w:rsidR="00392D96" w:rsidRPr="00A66B14" w:rsidRDefault="00392D96" w:rsidP="00151219">
      <w:pPr>
        <w:numPr>
          <w:ilvl w:val="0"/>
          <w:numId w:val="2"/>
        </w:numPr>
        <w:shd w:val="clear" w:color="auto" w:fill="FCFDFD"/>
        <w:spacing w:after="0" w:line="240" w:lineRule="auto"/>
        <w:jc w:val="both"/>
        <w:rPr>
          <w:rFonts w:ascii="Arial" w:hAnsi="Arial" w:cs="Arial"/>
          <w:sz w:val="24"/>
          <w:szCs w:val="24"/>
          <w:lang w:val="en-GB"/>
        </w:rPr>
      </w:pPr>
      <w:r w:rsidRPr="00A66B14">
        <w:rPr>
          <w:rFonts w:ascii="Arial" w:hAnsi="Arial" w:cs="Arial"/>
          <w:sz w:val="24"/>
          <w:szCs w:val="24"/>
          <w:lang w:val="en-GB"/>
        </w:rPr>
        <w:t xml:space="preserve">if the arbiter has suspended himself from resolving of a dispute; </w:t>
      </w:r>
    </w:p>
    <w:p w:rsidR="00392D96" w:rsidRPr="00A66B14" w:rsidRDefault="00392D96" w:rsidP="00151219">
      <w:pPr>
        <w:numPr>
          <w:ilvl w:val="0"/>
          <w:numId w:val="2"/>
        </w:numPr>
        <w:shd w:val="clear" w:color="auto" w:fill="FCFDFD"/>
        <w:spacing w:after="0" w:line="240" w:lineRule="auto"/>
        <w:jc w:val="both"/>
        <w:rPr>
          <w:rFonts w:ascii="Arial" w:hAnsi="Arial" w:cs="Arial"/>
          <w:sz w:val="24"/>
          <w:szCs w:val="24"/>
          <w:lang w:val="en-GB"/>
        </w:rPr>
      </w:pPr>
      <w:r w:rsidRPr="00A66B14">
        <w:rPr>
          <w:rFonts w:ascii="Arial" w:hAnsi="Arial" w:cs="Arial"/>
          <w:sz w:val="24"/>
          <w:szCs w:val="24"/>
          <w:lang w:val="en-GB"/>
        </w:rPr>
        <w:t xml:space="preserve">if the parties have agreed upon dismissal of the arbiter; </w:t>
      </w:r>
    </w:p>
    <w:p w:rsidR="00392D96" w:rsidRPr="00A66B14" w:rsidRDefault="00392D96" w:rsidP="00151219">
      <w:pPr>
        <w:numPr>
          <w:ilvl w:val="0"/>
          <w:numId w:val="2"/>
        </w:numPr>
        <w:shd w:val="clear" w:color="auto" w:fill="FCFDFD"/>
        <w:spacing w:after="0" w:line="240" w:lineRule="auto"/>
        <w:jc w:val="both"/>
        <w:rPr>
          <w:rFonts w:ascii="Arial" w:hAnsi="Arial" w:cs="Arial"/>
          <w:sz w:val="24"/>
          <w:szCs w:val="24"/>
          <w:lang w:val="en-GB"/>
        </w:rPr>
      </w:pPr>
      <w:r w:rsidRPr="00A66B14">
        <w:rPr>
          <w:rFonts w:ascii="Arial" w:hAnsi="Arial" w:cs="Arial"/>
          <w:sz w:val="24"/>
          <w:szCs w:val="24"/>
          <w:lang w:val="en-GB"/>
        </w:rPr>
        <w:t xml:space="preserve">if the arbiter is subject to statutory restrictions; </w:t>
      </w:r>
    </w:p>
    <w:p w:rsidR="00392D96" w:rsidRPr="00A66B14" w:rsidRDefault="00392D96" w:rsidP="00151219">
      <w:pPr>
        <w:numPr>
          <w:ilvl w:val="0"/>
          <w:numId w:val="2"/>
        </w:numPr>
        <w:shd w:val="clear" w:color="auto" w:fill="FCFDFD"/>
        <w:spacing w:after="0" w:line="240" w:lineRule="auto"/>
        <w:jc w:val="both"/>
        <w:rPr>
          <w:rFonts w:ascii="Arial" w:hAnsi="Arial" w:cs="Arial"/>
          <w:sz w:val="24"/>
          <w:szCs w:val="24"/>
          <w:lang w:val="en-GB"/>
        </w:rPr>
      </w:pPr>
      <w:r w:rsidRPr="00A66B14">
        <w:rPr>
          <w:rFonts w:ascii="Arial" w:hAnsi="Arial" w:cs="Arial"/>
          <w:sz w:val="24"/>
          <w:szCs w:val="24"/>
          <w:lang w:val="en-GB"/>
        </w:rPr>
        <w:t>by death of the arbiter.</w:t>
      </w:r>
    </w:p>
    <w:p w:rsidR="00392D96" w:rsidRPr="00A66B14" w:rsidRDefault="00392D96" w:rsidP="00151219">
      <w:pPr>
        <w:shd w:val="clear" w:color="auto" w:fill="FCFDFD"/>
        <w:spacing w:after="0" w:line="240" w:lineRule="auto"/>
        <w:jc w:val="both"/>
        <w:rPr>
          <w:rFonts w:ascii="Arial" w:hAnsi="Arial" w:cs="Arial"/>
          <w:b/>
          <w:bCs/>
          <w:sz w:val="24"/>
          <w:szCs w:val="24"/>
          <w:lang w:val="en-GB"/>
        </w:rPr>
      </w:pPr>
    </w:p>
    <w:p w:rsidR="00392D96" w:rsidRPr="00A66B14" w:rsidRDefault="00392D96" w:rsidP="00151219">
      <w:pPr>
        <w:shd w:val="clear" w:color="auto" w:fill="FCFDFD"/>
        <w:spacing w:after="0" w:line="240" w:lineRule="auto"/>
        <w:jc w:val="both"/>
        <w:rPr>
          <w:rFonts w:ascii="Arial" w:hAnsi="Arial" w:cs="Arial"/>
          <w:b/>
          <w:bCs/>
          <w:sz w:val="24"/>
          <w:szCs w:val="24"/>
          <w:lang w:val="en-GB"/>
        </w:rPr>
      </w:pPr>
      <w:r w:rsidRPr="00A66B14">
        <w:rPr>
          <w:rFonts w:ascii="Arial" w:hAnsi="Arial" w:cs="Arial"/>
          <w:b/>
          <w:bCs/>
          <w:sz w:val="24"/>
          <w:szCs w:val="24"/>
          <w:lang w:val="en-GB"/>
        </w:rPr>
        <w:t xml:space="preserve">Section 6. Replacement of Arbiter </w:t>
      </w:r>
    </w:p>
    <w:p w:rsidR="00392D96" w:rsidRPr="00A66B14" w:rsidRDefault="00392D96" w:rsidP="00151219">
      <w:pPr>
        <w:shd w:val="clear" w:color="auto" w:fill="FCFDFD"/>
        <w:spacing w:after="0" w:line="240" w:lineRule="auto"/>
        <w:jc w:val="both"/>
        <w:rPr>
          <w:rFonts w:ascii="Arial" w:hAnsi="Arial" w:cs="Arial"/>
          <w:sz w:val="24"/>
          <w:szCs w:val="24"/>
          <w:lang w:val="en-GB"/>
        </w:rPr>
      </w:pPr>
      <w:r w:rsidRPr="00A66B14">
        <w:rPr>
          <w:rFonts w:ascii="Arial" w:hAnsi="Arial" w:cs="Arial"/>
          <w:sz w:val="24"/>
          <w:szCs w:val="24"/>
          <w:lang w:val="en-GB"/>
        </w:rPr>
        <w:t xml:space="preserve">The procedure stipulated in Section 4 of the Rules shall be used to replace an arbiter whose authority has expired. In cases when a dispute is resolved by three arbiters and during the arbitral proceedings an arbiter appointed by one party is replaced more than twice, a new arbiter shall be appointed by the Chairman of the </w:t>
      </w:r>
      <w:r>
        <w:rPr>
          <w:rFonts w:ascii="Arial" w:hAnsi="Arial" w:cs="Arial"/>
          <w:sz w:val="24"/>
          <w:szCs w:val="24"/>
          <w:lang w:val="en-GB"/>
        </w:rPr>
        <w:t>Court of Arbitration</w:t>
      </w:r>
      <w:r w:rsidRPr="00A66B14">
        <w:rPr>
          <w:rFonts w:ascii="Arial" w:hAnsi="Arial" w:cs="Arial"/>
          <w:sz w:val="24"/>
          <w:szCs w:val="24"/>
          <w:lang w:val="en-GB"/>
        </w:rPr>
        <w:t xml:space="preserve">. In case the Chairman of the Arbitral Tribunal or an arbiter, who unilaterally resolves a dispute, is replaced after commencement of hearing of the case, the hearing of the case shall be repeated. If another arbiter is replaced the issue about repeated hearing of the case shall be decided by the </w:t>
      </w:r>
      <w:r>
        <w:rPr>
          <w:rFonts w:ascii="Arial" w:hAnsi="Arial" w:cs="Arial"/>
          <w:sz w:val="24"/>
          <w:szCs w:val="24"/>
          <w:lang w:val="en-GB"/>
        </w:rPr>
        <w:t>Court of Arbitration</w:t>
      </w:r>
      <w:r w:rsidRPr="00A66B14">
        <w:rPr>
          <w:rFonts w:ascii="Arial" w:hAnsi="Arial" w:cs="Arial"/>
          <w:sz w:val="24"/>
          <w:szCs w:val="24"/>
          <w:lang w:val="en-GB"/>
        </w:rPr>
        <w:t xml:space="preserve">. </w:t>
      </w:r>
    </w:p>
    <w:p w:rsidR="00392D96" w:rsidRPr="00A66B14" w:rsidRDefault="00392D96" w:rsidP="00151219">
      <w:pPr>
        <w:shd w:val="clear" w:color="auto" w:fill="FCFDFD"/>
        <w:spacing w:after="0" w:line="240" w:lineRule="auto"/>
        <w:jc w:val="both"/>
        <w:rPr>
          <w:rFonts w:ascii="Arial" w:hAnsi="Arial" w:cs="Arial"/>
          <w:b/>
          <w:bCs/>
          <w:sz w:val="24"/>
          <w:szCs w:val="24"/>
          <w:lang w:val="en-GB"/>
        </w:rPr>
      </w:pPr>
    </w:p>
    <w:p w:rsidR="00392D96" w:rsidRPr="00A66B14" w:rsidRDefault="00392D96" w:rsidP="00151219">
      <w:pPr>
        <w:shd w:val="clear" w:color="auto" w:fill="FCFDFD"/>
        <w:spacing w:after="0" w:line="240" w:lineRule="auto"/>
        <w:jc w:val="both"/>
        <w:rPr>
          <w:rFonts w:ascii="Arial" w:hAnsi="Arial" w:cs="Arial"/>
          <w:b/>
          <w:bCs/>
          <w:sz w:val="24"/>
          <w:szCs w:val="24"/>
          <w:lang w:val="en-GB"/>
        </w:rPr>
      </w:pPr>
      <w:r w:rsidRPr="00A66B14">
        <w:rPr>
          <w:rFonts w:ascii="Arial" w:hAnsi="Arial" w:cs="Arial"/>
          <w:b/>
          <w:bCs/>
          <w:sz w:val="24"/>
          <w:szCs w:val="24"/>
          <w:lang w:val="en-GB"/>
        </w:rPr>
        <w:t>Section 7. Correspondence</w:t>
      </w:r>
    </w:p>
    <w:p w:rsidR="00392D96" w:rsidRPr="00A66B14" w:rsidRDefault="00392D96" w:rsidP="00151219">
      <w:pPr>
        <w:shd w:val="clear" w:color="auto" w:fill="FCFDFD"/>
        <w:spacing w:after="0" w:line="240" w:lineRule="auto"/>
        <w:jc w:val="both"/>
        <w:rPr>
          <w:rFonts w:ascii="Arial" w:hAnsi="Arial" w:cs="Arial"/>
          <w:sz w:val="24"/>
          <w:szCs w:val="24"/>
          <w:lang w:val="en-GB"/>
        </w:rPr>
      </w:pPr>
      <w:r w:rsidRPr="00A66B14">
        <w:rPr>
          <w:rFonts w:ascii="Arial" w:hAnsi="Arial" w:cs="Arial"/>
          <w:sz w:val="24"/>
          <w:szCs w:val="24"/>
          <w:lang w:val="en-GB"/>
        </w:rPr>
        <w:t xml:space="preserve">(1) The </w:t>
      </w:r>
      <w:r>
        <w:rPr>
          <w:rFonts w:ascii="Arial" w:hAnsi="Arial" w:cs="Arial"/>
          <w:sz w:val="24"/>
          <w:szCs w:val="24"/>
          <w:lang w:val="en-GB"/>
        </w:rPr>
        <w:t>Court of Arbitration</w:t>
      </w:r>
      <w:r w:rsidRPr="00A66B14">
        <w:rPr>
          <w:rFonts w:ascii="Arial" w:hAnsi="Arial" w:cs="Arial"/>
          <w:sz w:val="24"/>
          <w:szCs w:val="24"/>
          <w:lang w:val="en-GB"/>
        </w:rPr>
        <w:t xml:space="preserve"> shall send the processed documents (judgements, resolutions, notifications etc.) to the parties by post or electronic mail; the parties have the right to receive such documents also in person. </w:t>
      </w:r>
    </w:p>
    <w:p w:rsidR="00392D96" w:rsidRPr="00A66B14" w:rsidRDefault="00392D96" w:rsidP="00151219">
      <w:pPr>
        <w:shd w:val="clear" w:color="auto" w:fill="FCFDFD"/>
        <w:spacing w:after="0" w:line="240" w:lineRule="auto"/>
        <w:jc w:val="both"/>
        <w:rPr>
          <w:rFonts w:ascii="Arial" w:hAnsi="Arial" w:cs="Arial"/>
          <w:sz w:val="24"/>
          <w:szCs w:val="24"/>
          <w:lang w:val="en-GB"/>
        </w:rPr>
      </w:pPr>
      <w:r w:rsidRPr="00A66B14">
        <w:rPr>
          <w:rFonts w:ascii="Arial" w:hAnsi="Arial" w:cs="Arial"/>
          <w:sz w:val="24"/>
          <w:szCs w:val="24"/>
          <w:lang w:val="en-GB"/>
        </w:rPr>
        <w:t xml:space="preserve">Documents for a natural person shall be sent by a registered mail to the declared address, but if the declaration contains additional address – to this additional address unless the natural person has indicated another address to the </w:t>
      </w:r>
      <w:r>
        <w:rPr>
          <w:rFonts w:ascii="Arial" w:hAnsi="Arial" w:cs="Arial"/>
          <w:sz w:val="24"/>
          <w:szCs w:val="24"/>
          <w:lang w:val="en-GB"/>
        </w:rPr>
        <w:t>Court of Arbitration</w:t>
      </w:r>
      <w:r w:rsidRPr="00A66B14">
        <w:rPr>
          <w:rFonts w:ascii="Arial" w:hAnsi="Arial" w:cs="Arial"/>
          <w:sz w:val="24"/>
          <w:szCs w:val="24"/>
          <w:lang w:val="en-GB"/>
        </w:rPr>
        <w:t xml:space="preserve">; documents for legal entities shall be sent to the registered address. </w:t>
      </w:r>
    </w:p>
    <w:p w:rsidR="00392D96" w:rsidRPr="00A66B14" w:rsidRDefault="00392D96" w:rsidP="00151219">
      <w:pPr>
        <w:shd w:val="clear" w:color="auto" w:fill="FCFDFD"/>
        <w:spacing w:after="0" w:line="240" w:lineRule="auto"/>
        <w:jc w:val="both"/>
        <w:rPr>
          <w:rFonts w:ascii="Arial" w:hAnsi="Arial" w:cs="Arial"/>
          <w:sz w:val="24"/>
          <w:szCs w:val="24"/>
          <w:lang w:val="en-GB"/>
        </w:rPr>
      </w:pPr>
      <w:r w:rsidRPr="00A66B14">
        <w:rPr>
          <w:rFonts w:ascii="Arial" w:hAnsi="Arial" w:cs="Arial"/>
          <w:sz w:val="24"/>
          <w:szCs w:val="24"/>
          <w:lang w:val="en-GB"/>
        </w:rPr>
        <w:t xml:space="preserve">Documents shall be sent by electronic mail if the party has informed the </w:t>
      </w:r>
      <w:r>
        <w:rPr>
          <w:rFonts w:ascii="Arial" w:hAnsi="Arial" w:cs="Arial"/>
          <w:sz w:val="24"/>
          <w:szCs w:val="24"/>
          <w:lang w:val="en-GB"/>
        </w:rPr>
        <w:t>Court of Arbitration</w:t>
      </w:r>
      <w:r w:rsidRPr="00A66B14">
        <w:rPr>
          <w:rFonts w:ascii="Arial" w:hAnsi="Arial" w:cs="Arial"/>
          <w:sz w:val="24"/>
          <w:szCs w:val="24"/>
          <w:lang w:val="en-GB"/>
        </w:rPr>
        <w:t xml:space="preserve"> that it agrees to use electronic mail for communication with the </w:t>
      </w:r>
      <w:r>
        <w:rPr>
          <w:rFonts w:ascii="Arial" w:hAnsi="Arial" w:cs="Arial"/>
          <w:sz w:val="24"/>
          <w:szCs w:val="24"/>
          <w:lang w:val="en-GB"/>
        </w:rPr>
        <w:t>Court of Arbitration</w:t>
      </w:r>
      <w:r w:rsidRPr="00A66B14">
        <w:rPr>
          <w:rFonts w:ascii="Arial" w:hAnsi="Arial" w:cs="Arial"/>
          <w:sz w:val="24"/>
          <w:szCs w:val="24"/>
          <w:lang w:val="en-GB"/>
        </w:rPr>
        <w:t xml:space="preserve">. In this case the </w:t>
      </w:r>
      <w:r>
        <w:rPr>
          <w:rFonts w:ascii="Arial" w:hAnsi="Arial" w:cs="Arial"/>
          <w:sz w:val="24"/>
          <w:szCs w:val="24"/>
          <w:lang w:val="en-GB"/>
        </w:rPr>
        <w:t>Court of Arbitration</w:t>
      </w:r>
      <w:r w:rsidRPr="00A66B14">
        <w:rPr>
          <w:rFonts w:ascii="Arial" w:hAnsi="Arial" w:cs="Arial"/>
          <w:sz w:val="24"/>
          <w:szCs w:val="24"/>
          <w:lang w:val="en-GB"/>
        </w:rPr>
        <w:t xml:space="preserve"> shall send the documents to the electronic mail address provided by the party. </w:t>
      </w:r>
    </w:p>
    <w:p w:rsidR="00392D96" w:rsidRPr="00A66B14" w:rsidRDefault="00392D96" w:rsidP="00151219">
      <w:pPr>
        <w:shd w:val="clear" w:color="auto" w:fill="FCFDFD"/>
        <w:spacing w:after="0" w:line="240" w:lineRule="auto"/>
        <w:jc w:val="both"/>
        <w:rPr>
          <w:rFonts w:ascii="Arial" w:hAnsi="Arial" w:cs="Arial"/>
          <w:sz w:val="24"/>
          <w:szCs w:val="24"/>
          <w:lang w:val="en-GB"/>
        </w:rPr>
      </w:pPr>
      <w:r w:rsidRPr="00A66B14">
        <w:rPr>
          <w:rFonts w:ascii="Arial" w:hAnsi="Arial" w:cs="Arial"/>
          <w:sz w:val="24"/>
          <w:szCs w:val="24"/>
          <w:lang w:val="en-GB"/>
        </w:rPr>
        <w:t>If a party has indicated its representative, all documents shall be sent or issued to the representative. Should one party have several representatives the documents wil</w:t>
      </w:r>
      <w:r>
        <w:rPr>
          <w:rFonts w:ascii="Arial" w:hAnsi="Arial" w:cs="Arial"/>
          <w:sz w:val="24"/>
          <w:szCs w:val="24"/>
          <w:lang w:val="en-GB"/>
        </w:rPr>
        <w:t>l only be sent to one of them.</w:t>
      </w:r>
    </w:p>
    <w:p w:rsidR="00392D96" w:rsidRPr="00A66B14" w:rsidRDefault="00392D96" w:rsidP="00151219">
      <w:pPr>
        <w:shd w:val="clear" w:color="auto" w:fill="FCFDFD"/>
        <w:spacing w:after="0" w:line="240" w:lineRule="auto"/>
        <w:jc w:val="both"/>
        <w:rPr>
          <w:rFonts w:ascii="Arial" w:hAnsi="Arial" w:cs="Arial"/>
          <w:sz w:val="24"/>
          <w:szCs w:val="24"/>
          <w:lang w:val="en-GB"/>
        </w:rPr>
      </w:pPr>
      <w:r w:rsidRPr="00A66B14">
        <w:rPr>
          <w:rFonts w:ascii="Arial" w:hAnsi="Arial" w:cs="Arial"/>
          <w:sz w:val="24"/>
          <w:szCs w:val="24"/>
          <w:lang w:val="en-GB"/>
        </w:rPr>
        <w:t xml:space="preserve">(2) The </w:t>
      </w:r>
      <w:r>
        <w:rPr>
          <w:rFonts w:ascii="Arial" w:hAnsi="Arial" w:cs="Arial"/>
          <w:sz w:val="24"/>
          <w:szCs w:val="24"/>
          <w:lang w:val="en-GB"/>
        </w:rPr>
        <w:t>Court of Arbitration</w:t>
      </w:r>
      <w:r w:rsidRPr="00A66B14">
        <w:rPr>
          <w:rFonts w:ascii="Arial" w:hAnsi="Arial" w:cs="Arial"/>
          <w:sz w:val="24"/>
          <w:szCs w:val="24"/>
          <w:lang w:val="en-GB"/>
        </w:rPr>
        <w:t xml:space="preserve"> shall send the Request for Arbitration to the defendants by post or electronic mail. The party submitting other documents (Response to the Request, documents attached to the Request for Arbitration, appendices, amendments to the Request for Arbitration, etc.) to the </w:t>
      </w:r>
      <w:r>
        <w:rPr>
          <w:rFonts w:ascii="Arial" w:hAnsi="Arial" w:cs="Arial"/>
          <w:sz w:val="24"/>
          <w:szCs w:val="24"/>
          <w:lang w:val="en-GB"/>
        </w:rPr>
        <w:t>Court of Arbitration</w:t>
      </w:r>
      <w:r w:rsidRPr="00A66B14">
        <w:rPr>
          <w:rFonts w:ascii="Arial" w:hAnsi="Arial" w:cs="Arial"/>
          <w:sz w:val="24"/>
          <w:szCs w:val="24"/>
          <w:lang w:val="en-GB"/>
        </w:rPr>
        <w:t xml:space="preserve"> shall inform the other party about such documents. The </w:t>
      </w:r>
      <w:r>
        <w:rPr>
          <w:rFonts w:ascii="Arial" w:hAnsi="Arial" w:cs="Arial"/>
          <w:sz w:val="24"/>
          <w:szCs w:val="24"/>
          <w:lang w:val="en-GB"/>
        </w:rPr>
        <w:t>Court of Arbitration</w:t>
      </w:r>
      <w:r w:rsidRPr="00A66B14">
        <w:rPr>
          <w:rFonts w:ascii="Arial" w:hAnsi="Arial" w:cs="Arial"/>
          <w:sz w:val="24"/>
          <w:szCs w:val="24"/>
          <w:lang w:val="en-GB"/>
        </w:rPr>
        <w:t xml:space="preserve"> shall ensure possibility to get acquainted with the received documents at the premises of the </w:t>
      </w:r>
      <w:r>
        <w:rPr>
          <w:rFonts w:ascii="Arial" w:hAnsi="Arial" w:cs="Arial"/>
          <w:sz w:val="24"/>
          <w:szCs w:val="24"/>
          <w:lang w:val="en-GB"/>
        </w:rPr>
        <w:t>Court of Arbitration</w:t>
      </w:r>
      <w:r w:rsidRPr="00A66B14">
        <w:rPr>
          <w:rFonts w:ascii="Arial" w:hAnsi="Arial" w:cs="Arial"/>
          <w:sz w:val="24"/>
          <w:szCs w:val="24"/>
          <w:lang w:val="en-GB"/>
        </w:rPr>
        <w:t xml:space="preserve">. </w:t>
      </w:r>
    </w:p>
    <w:p w:rsidR="00392D96" w:rsidRPr="00A66B14" w:rsidRDefault="00392D96" w:rsidP="00151219">
      <w:pPr>
        <w:shd w:val="clear" w:color="auto" w:fill="FCFDFD"/>
        <w:spacing w:after="0" w:line="240" w:lineRule="auto"/>
        <w:jc w:val="both"/>
        <w:rPr>
          <w:rFonts w:ascii="Arial" w:hAnsi="Arial" w:cs="Arial"/>
          <w:sz w:val="24"/>
          <w:szCs w:val="24"/>
          <w:lang w:val="en-GB"/>
        </w:rPr>
      </w:pPr>
      <w:r w:rsidRPr="00A66B14">
        <w:rPr>
          <w:rFonts w:ascii="Arial" w:hAnsi="Arial" w:cs="Arial"/>
          <w:sz w:val="24"/>
          <w:szCs w:val="24"/>
          <w:lang w:val="en-GB"/>
        </w:rPr>
        <w:lastRenderedPageBreak/>
        <w:t xml:space="preserve">(3) Documents sent by the </w:t>
      </w:r>
      <w:r>
        <w:rPr>
          <w:rFonts w:ascii="Arial" w:hAnsi="Arial" w:cs="Arial"/>
          <w:sz w:val="24"/>
          <w:szCs w:val="24"/>
          <w:lang w:val="en-GB"/>
        </w:rPr>
        <w:t>Court of Arbitration</w:t>
      </w:r>
      <w:r w:rsidRPr="00A66B14">
        <w:rPr>
          <w:rFonts w:ascii="Arial" w:hAnsi="Arial" w:cs="Arial"/>
          <w:sz w:val="24"/>
          <w:szCs w:val="24"/>
          <w:lang w:val="en-GB"/>
        </w:rPr>
        <w:t xml:space="preserve"> shall be considered received on the day of issue provided that they are delivered and issued to the addressee in person. Should the documents be sent by post, it will be considered that the documents are received on the seventh day after sending the documents by post. Should the documents be sent by electronic mail it will be considered that the documents are received within </w:t>
      </w:r>
      <w:r>
        <w:rPr>
          <w:rFonts w:ascii="Arial" w:hAnsi="Arial" w:cs="Arial"/>
          <w:sz w:val="24"/>
          <w:szCs w:val="24"/>
          <w:lang w:val="en-GB"/>
        </w:rPr>
        <w:t>two working days after sending.</w:t>
      </w:r>
    </w:p>
    <w:p w:rsidR="00392D96" w:rsidRPr="00A66B14" w:rsidRDefault="00392D96" w:rsidP="00151219">
      <w:pPr>
        <w:shd w:val="clear" w:color="auto" w:fill="FCFDFD"/>
        <w:spacing w:after="0" w:line="240" w:lineRule="auto"/>
        <w:jc w:val="both"/>
        <w:rPr>
          <w:rFonts w:ascii="Arial" w:hAnsi="Arial" w:cs="Arial"/>
          <w:sz w:val="24"/>
          <w:szCs w:val="24"/>
          <w:lang w:val="en-GB"/>
        </w:rPr>
      </w:pPr>
    </w:p>
    <w:p w:rsidR="00392D96" w:rsidRPr="00A66B14" w:rsidRDefault="00392D96" w:rsidP="00151219">
      <w:pPr>
        <w:shd w:val="clear" w:color="auto" w:fill="FCFDFD"/>
        <w:spacing w:after="0" w:line="240" w:lineRule="auto"/>
        <w:jc w:val="both"/>
        <w:rPr>
          <w:rFonts w:ascii="Arial" w:hAnsi="Arial" w:cs="Arial"/>
          <w:b/>
          <w:bCs/>
          <w:sz w:val="24"/>
          <w:szCs w:val="24"/>
          <w:lang w:val="en-GB"/>
        </w:rPr>
      </w:pPr>
      <w:r w:rsidRPr="00A66B14">
        <w:rPr>
          <w:rFonts w:ascii="Arial" w:hAnsi="Arial" w:cs="Arial"/>
          <w:b/>
          <w:bCs/>
          <w:sz w:val="24"/>
          <w:szCs w:val="24"/>
          <w:lang w:val="en-GB"/>
        </w:rPr>
        <w:t xml:space="preserve">Section 8. Venue of the </w:t>
      </w:r>
      <w:r>
        <w:rPr>
          <w:rFonts w:ascii="Arial" w:hAnsi="Arial" w:cs="Arial"/>
          <w:b/>
          <w:bCs/>
          <w:sz w:val="24"/>
          <w:szCs w:val="24"/>
          <w:lang w:val="en-GB"/>
        </w:rPr>
        <w:t>Court of Arbitration</w:t>
      </w:r>
      <w:r w:rsidRPr="00A66B14">
        <w:rPr>
          <w:rFonts w:ascii="Arial" w:hAnsi="Arial" w:cs="Arial"/>
          <w:b/>
          <w:bCs/>
          <w:sz w:val="24"/>
          <w:szCs w:val="24"/>
          <w:lang w:val="en-GB"/>
        </w:rPr>
        <w:t xml:space="preserve"> Proceedings </w:t>
      </w:r>
    </w:p>
    <w:p w:rsidR="00B25D9C" w:rsidRPr="005F2E54" w:rsidRDefault="00C61C8A" w:rsidP="00151219">
      <w:pPr>
        <w:shd w:val="clear" w:color="auto" w:fill="FCFDFD"/>
        <w:spacing w:after="0" w:line="240" w:lineRule="auto"/>
        <w:jc w:val="both"/>
        <w:rPr>
          <w:rStyle w:val="Hyperlink"/>
          <w:rFonts w:ascii="Arial" w:hAnsi="Arial" w:cs="Arial"/>
          <w:sz w:val="24"/>
          <w:szCs w:val="24"/>
        </w:rPr>
      </w:pPr>
      <w:r w:rsidRPr="00A66B14">
        <w:rPr>
          <w:rFonts w:ascii="Arial" w:hAnsi="Arial" w:cs="Arial"/>
          <w:sz w:val="24"/>
          <w:szCs w:val="24"/>
          <w:lang w:val="en-GB"/>
        </w:rPr>
        <w:t xml:space="preserve">Proceedings of the </w:t>
      </w:r>
      <w:r>
        <w:rPr>
          <w:rFonts w:ascii="Arial" w:hAnsi="Arial" w:cs="Arial"/>
          <w:sz w:val="24"/>
          <w:szCs w:val="24"/>
          <w:lang w:val="en-GB"/>
        </w:rPr>
        <w:t>Court of Arbitration</w:t>
      </w:r>
      <w:r w:rsidRPr="00A66B14">
        <w:rPr>
          <w:rFonts w:ascii="Arial" w:hAnsi="Arial" w:cs="Arial"/>
          <w:sz w:val="24"/>
          <w:szCs w:val="24"/>
          <w:lang w:val="en-GB"/>
        </w:rPr>
        <w:t xml:space="preserve"> take place in the premises of the </w:t>
      </w:r>
      <w:r>
        <w:rPr>
          <w:rFonts w:ascii="Arial" w:hAnsi="Arial" w:cs="Arial"/>
          <w:sz w:val="24"/>
          <w:szCs w:val="24"/>
          <w:lang w:val="en-GB"/>
        </w:rPr>
        <w:t>Court of Arbitration</w:t>
      </w:r>
      <w:r w:rsidRPr="00A66B14">
        <w:rPr>
          <w:rFonts w:ascii="Arial" w:hAnsi="Arial" w:cs="Arial"/>
          <w:sz w:val="24"/>
          <w:szCs w:val="24"/>
          <w:lang w:val="en-GB"/>
        </w:rPr>
        <w:t xml:space="preserve"> of the Association of Commercial Banks of Latvia </w:t>
      </w:r>
      <w:r>
        <w:rPr>
          <w:rFonts w:ascii="Arial" w:hAnsi="Arial" w:cs="Arial"/>
          <w:sz w:val="24"/>
          <w:szCs w:val="24"/>
          <w:lang w:val="en-GB"/>
        </w:rPr>
        <w:t xml:space="preserve">at </w:t>
      </w:r>
      <w:r w:rsidR="00B25D9C" w:rsidRPr="00DB262E">
        <w:rPr>
          <w:rFonts w:ascii="Arial" w:hAnsi="Arial" w:cs="Arial"/>
          <w:sz w:val="24"/>
          <w:szCs w:val="24"/>
        </w:rPr>
        <w:t xml:space="preserve">38/40-1 </w:t>
      </w:r>
      <w:proofErr w:type="spellStart"/>
      <w:r w:rsidR="00B25D9C">
        <w:rPr>
          <w:rFonts w:ascii="Arial" w:hAnsi="Arial" w:cs="Arial"/>
          <w:sz w:val="24"/>
          <w:szCs w:val="24"/>
        </w:rPr>
        <w:t>Blauma</w:t>
      </w:r>
      <w:r w:rsidR="00CF5332">
        <w:rPr>
          <w:rFonts w:ascii="Arial" w:hAnsi="Arial" w:cs="Arial"/>
          <w:sz w:val="24"/>
          <w:szCs w:val="24"/>
        </w:rPr>
        <w:t>na</w:t>
      </w:r>
      <w:proofErr w:type="spellEnd"/>
      <w:r w:rsidR="00CF5332">
        <w:rPr>
          <w:rFonts w:ascii="Arial" w:hAnsi="Arial" w:cs="Arial"/>
          <w:sz w:val="24"/>
          <w:szCs w:val="24"/>
        </w:rPr>
        <w:t xml:space="preserve"> </w:t>
      </w:r>
      <w:proofErr w:type="spellStart"/>
      <w:proofErr w:type="gramStart"/>
      <w:r w:rsidR="005F2E54">
        <w:rPr>
          <w:rFonts w:ascii="Arial" w:hAnsi="Arial" w:cs="Arial"/>
          <w:sz w:val="24"/>
          <w:szCs w:val="24"/>
        </w:rPr>
        <w:t>street</w:t>
      </w:r>
      <w:proofErr w:type="spellEnd"/>
      <w:proofErr w:type="gramEnd"/>
      <w:r w:rsidR="00B25D9C">
        <w:rPr>
          <w:rFonts w:ascii="Arial" w:hAnsi="Arial" w:cs="Arial"/>
          <w:sz w:val="24"/>
          <w:szCs w:val="24"/>
        </w:rPr>
        <w:t xml:space="preserve">, </w:t>
      </w:r>
      <w:proofErr w:type="spellStart"/>
      <w:r w:rsidR="00B25D9C" w:rsidRPr="00151219">
        <w:rPr>
          <w:rFonts w:ascii="Arial" w:hAnsi="Arial" w:cs="Arial"/>
          <w:sz w:val="24"/>
          <w:szCs w:val="24"/>
        </w:rPr>
        <w:t>R</w:t>
      </w:r>
      <w:r w:rsidR="00B25D9C">
        <w:rPr>
          <w:rFonts w:ascii="Arial" w:hAnsi="Arial" w:cs="Arial"/>
          <w:sz w:val="24"/>
          <w:szCs w:val="24"/>
        </w:rPr>
        <w:t>iga</w:t>
      </w:r>
      <w:proofErr w:type="spellEnd"/>
      <w:r w:rsidR="00B25D9C">
        <w:rPr>
          <w:rFonts w:ascii="Arial" w:hAnsi="Arial" w:cs="Arial"/>
          <w:sz w:val="24"/>
          <w:szCs w:val="24"/>
        </w:rPr>
        <w:t xml:space="preserve">, </w:t>
      </w:r>
      <w:r w:rsidR="00B25D9C" w:rsidRPr="00151219">
        <w:rPr>
          <w:rFonts w:ascii="Arial" w:hAnsi="Arial" w:cs="Arial"/>
          <w:sz w:val="24"/>
          <w:szCs w:val="24"/>
        </w:rPr>
        <w:t>LV-1011</w:t>
      </w:r>
      <w:r w:rsidR="00250F77">
        <w:rPr>
          <w:rFonts w:ascii="Arial" w:hAnsi="Arial" w:cs="Arial"/>
          <w:sz w:val="24"/>
          <w:szCs w:val="24"/>
        </w:rPr>
        <w:t xml:space="preserve"> (</w:t>
      </w:r>
      <w:proofErr w:type="spellStart"/>
      <w:r w:rsidR="00250F77">
        <w:rPr>
          <w:rFonts w:ascii="Arial" w:hAnsi="Arial" w:cs="Arial"/>
          <w:sz w:val="24"/>
          <w:szCs w:val="24"/>
        </w:rPr>
        <w:t>entrance</w:t>
      </w:r>
      <w:proofErr w:type="spellEnd"/>
      <w:r w:rsidR="00250F77">
        <w:rPr>
          <w:rFonts w:ascii="Arial" w:hAnsi="Arial" w:cs="Arial"/>
          <w:sz w:val="24"/>
          <w:szCs w:val="24"/>
        </w:rPr>
        <w:t xml:space="preserve"> </w:t>
      </w:r>
      <w:proofErr w:type="spellStart"/>
      <w:r w:rsidR="00250F77">
        <w:rPr>
          <w:rFonts w:ascii="Arial" w:hAnsi="Arial" w:cs="Arial"/>
          <w:sz w:val="24"/>
          <w:szCs w:val="24"/>
        </w:rPr>
        <w:t>from</w:t>
      </w:r>
      <w:proofErr w:type="spellEnd"/>
      <w:r w:rsidR="00250F77">
        <w:rPr>
          <w:rFonts w:ascii="Arial" w:hAnsi="Arial" w:cs="Arial"/>
          <w:sz w:val="24"/>
          <w:szCs w:val="24"/>
        </w:rPr>
        <w:t xml:space="preserve"> </w:t>
      </w:r>
      <w:proofErr w:type="spellStart"/>
      <w:r w:rsidR="00250F77">
        <w:rPr>
          <w:rFonts w:ascii="Arial" w:hAnsi="Arial" w:cs="Arial"/>
          <w:sz w:val="24"/>
          <w:szCs w:val="24"/>
        </w:rPr>
        <w:t>Perses</w:t>
      </w:r>
      <w:proofErr w:type="spellEnd"/>
      <w:r w:rsidR="00250F77">
        <w:rPr>
          <w:rFonts w:ascii="Arial" w:hAnsi="Arial" w:cs="Arial"/>
          <w:sz w:val="24"/>
          <w:szCs w:val="24"/>
        </w:rPr>
        <w:t xml:space="preserve"> </w:t>
      </w:r>
      <w:proofErr w:type="spellStart"/>
      <w:r w:rsidR="00250F77">
        <w:rPr>
          <w:rFonts w:ascii="Arial" w:hAnsi="Arial" w:cs="Arial"/>
          <w:sz w:val="24"/>
          <w:szCs w:val="24"/>
        </w:rPr>
        <w:t>street</w:t>
      </w:r>
      <w:proofErr w:type="spellEnd"/>
      <w:r w:rsidR="00250F77">
        <w:rPr>
          <w:rFonts w:ascii="Arial" w:hAnsi="Arial" w:cs="Arial"/>
          <w:sz w:val="24"/>
          <w:szCs w:val="24"/>
        </w:rPr>
        <w:t xml:space="preserve"> 9/11)</w:t>
      </w:r>
      <w:r w:rsidR="00B25D9C" w:rsidRPr="00DB262E">
        <w:rPr>
          <w:rFonts w:ascii="Arial" w:hAnsi="Arial" w:cs="Arial"/>
          <w:sz w:val="24"/>
          <w:szCs w:val="24"/>
        </w:rPr>
        <w:t xml:space="preserve">. </w:t>
      </w:r>
      <w:proofErr w:type="spellStart"/>
      <w:r w:rsidR="00B25D9C" w:rsidRPr="00DB262E">
        <w:rPr>
          <w:rFonts w:ascii="Arial" w:hAnsi="Arial" w:cs="Arial"/>
          <w:sz w:val="24"/>
          <w:szCs w:val="24"/>
        </w:rPr>
        <w:t>Correspondence</w:t>
      </w:r>
      <w:proofErr w:type="spellEnd"/>
      <w:r w:rsidR="00B25D9C" w:rsidRPr="00DB262E">
        <w:rPr>
          <w:rFonts w:ascii="Arial" w:hAnsi="Arial" w:cs="Arial"/>
          <w:sz w:val="24"/>
          <w:szCs w:val="24"/>
        </w:rPr>
        <w:t xml:space="preserve"> </w:t>
      </w:r>
      <w:proofErr w:type="spellStart"/>
      <w:r w:rsidR="00B25D9C" w:rsidRPr="00DB262E">
        <w:rPr>
          <w:rFonts w:ascii="Arial" w:hAnsi="Arial" w:cs="Arial"/>
          <w:sz w:val="24"/>
          <w:szCs w:val="24"/>
        </w:rPr>
        <w:t>addressed</w:t>
      </w:r>
      <w:proofErr w:type="spellEnd"/>
      <w:r w:rsidR="00B25D9C" w:rsidRPr="00DB262E">
        <w:rPr>
          <w:rFonts w:ascii="Arial" w:hAnsi="Arial" w:cs="Arial"/>
          <w:sz w:val="24"/>
          <w:szCs w:val="24"/>
        </w:rPr>
        <w:t xml:space="preserve"> to </w:t>
      </w:r>
      <w:proofErr w:type="spellStart"/>
      <w:r w:rsidR="00B25D9C" w:rsidRPr="00DB262E">
        <w:rPr>
          <w:rFonts w:ascii="Arial" w:hAnsi="Arial" w:cs="Arial"/>
          <w:sz w:val="24"/>
          <w:szCs w:val="24"/>
        </w:rPr>
        <w:t>the</w:t>
      </w:r>
      <w:proofErr w:type="spellEnd"/>
      <w:r w:rsidR="00B25D9C" w:rsidRPr="00DB262E">
        <w:rPr>
          <w:rFonts w:ascii="Arial" w:hAnsi="Arial" w:cs="Arial"/>
          <w:sz w:val="24"/>
          <w:szCs w:val="24"/>
        </w:rPr>
        <w:t xml:space="preserve"> </w:t>
      </w:r>
      <w:proofErr w:type="spellStart"/>
      <w:r w:rsidR="00B25D9C" w:rsidRPr="00DB262E">
        <w:rPr>
          <w:rFonts w:ascii="Arial" w:hAnsi="Arial" w:cs="Arial"/>
          <w:sz w:val="24"/>
          <w:szCs w:val="24"/>
        </w:rPr>
        <w:t>Court</w:t>
      </w:r>
      <w:proofErr w:type="spellEnd"/>
      <w:r w:rsidR="00B25D9C" w:rsidRPr="00DB262E">
        <w:rPr>
          <w:rFonts w:ascii="Arial" w:hAnsi="Arial" w:cs="Arial"/>
          <w:sz w:val="24"/>
          <w:szCs w:val="24"/>
        </w:rPr>
        <w:t xml:space="preserve"> </w:t>
      </w:r>
      <w:proofErr w:type="spellStart"/>
      <w:r w:rsidR="00B25D9C" w:rsidRPr="00DB262E">
        <w:rPr>
          <w:rFonts w:ascii="Arial" w:hAnsi="Arial" w:cs="Arial"/>
          <w:sz w:val="24"/>
          <w:szCs w:val="24"/>
        </w:rPr>
        <w:t>of</w:t>
      </w:r>
      <w:proofErr w:type="spellEnd"/>
      <w:r w:rsidR="00B25D9C" w:rsidRPr="00DB262E">
        <w:rPr>
          <w:rFonts w:ascii="Arial" w:hAnsi="Arial" w:cs="Arial"/>
          <w:sz w:val="24"/>
          <w:szCs w:val="24"/>
        </w:rPr>
        <w:t xml:space="preserve"> </w:t>
      </w:r>
      <w:proofErr w:type="spellStart"/>
      <w:r w:rsidR="00B25D9C" w:rsidRPr="00DB262E">
        <w:rPr>
          <w:rFonts w:ascii="Arial" w:hAnsi="Arial" w:cs="Arial"/>
          <w:sz w:val="24"/>
          <w:szCs w:val="24"/>
        </w:rPr>
        <w:t>Arbitration</w:t>
      </w:r>
      <w:proofErr w:type="spellEnd"/>
      <w:r w:rsidR="00B25D9C" w:rsidRPr="00DB262E">
        <w:rPr>
          <w:rFonts w:ascii="Arial" w:hAnsi="Arial" w:cs="Arial"/>
          <w:sz w:val="24"/>
          <w:szCs w:val="24"/>
        </w:rPr>
        <w:t xml:space="preserve"> </w:t>
      </w:r>
      <w:proofErr w:type="spellStart"/>
      <w:r w:rsidR="00B25D9C" w:rsidRPr="00DB262E">
        <w:rPr>
          <w:rFonts w:ascii="Arial" w:hAnsi="Arial" w:cs="Arial"/>
          <w:sz w:val="24"/>
          <w:szCs w:val="24"/>
        </w:rPr>
        <w:t>shall</w:t>
      </w:r>
      <w:proofErr w:type="spellEnd"/>
      <w:r w:rsidR="00B25D9C" w:rsidRPr="00DB262E">
        <w:rPr>
          <w:rFonts w:ascii="Arial" w:hAnsi="Arial" w:cs="Arial"/>
          <w:sz w:val="24"/>
          <w:szCs w:val="24"/>
        </w:rPr>
        <w:t xml:space="preserve"> </w:t>
      </w:r>
      <w:proofErr w:type="spellStart"/>
      <w:r w:rsidR="00B25D9C" w:rsidRPr="00DB262E">
        <w:rPr>
          <w:rFonts w:ascii="Arial" w:hAnsi="Arial" w:cs="Arial"/>
          <w:sz w:val="24"/>
          <w:szCs w:val="24"/>
        </w:rPr>
        <w:t>be</w:t>
      </w:r>
      <w:proofErr w:type="spellEnd"/>
      <w:r w:rsidR="00B25D9C" w:rsidRPr="00DB262E">
        <w:rPr>
          <w:rFonts w:ascii="Arial" w:hAnsi="Arial" w:cs="Arial"/>
          <w:sz w:val="24"/>
          <w:szCs w:val="24"/>
        </w:rPr>
        <w:t xml:space="preserve"> </w:t>
      </w:r>
      <w:proofErr w:type="spellStart"/>
      <w:r w:rsidR="00B25D9C" w:rsidRPr="00DB262E">
        <w:rPr>
          <w:rFonts w:ascii="Arial" w:hAnsi="Arial" w:cs="Arial"/>
          <w:sz w:val="24"/>
          <w:szCs w:val="24"/>
        </w:rPr>
        <w:t>sent</w:t>
      </w:r>
      <w:proofErr w:type="spellEnd"/>
      <w:r w:rsidR="00B25D9C" w:rsidRPr="00DB262E">
        <w:rPr>
          <w:rFonts w:ascii="Arial" w:hAnsi="Arial" w:cs="Arial"/>
          <w:sz w:val="24"/>
          <w:szCs w:val="24"/>
        </w:rPr>
        <w:t xml:space="preserve"> to </w:t>
      </w:r>
      <w:proofErr w:type="spellStart"/>
      <w:r w:rsidR="00B25D9C" w:rsidRPr="00DB262E">
        <w:rPr>
          <w:rFonts w:ascii="Arial" w:hAnsi="Arial" w:cs="Arial"/>
          <w:sz w:val="24"/>
          <w:szCs w:val="24"/>
        </w:rPr>
        <w:t>the</w:t>
      </w:r>
      <w:proofErr w:type="spellEnd"/>
      <w:r w:rsidR="00B25D9C" w:rsidRPr="00DB262E">
        <w:rPr>
          <w:rFonts w:ascii="Arial" w:hAnsi="Arial" w:cs="Arial"/>
          <w:sz w:val="24"/>
          <w:szCs w:val="24"/>
        </w:rPr>
        <w:t xml:space="preserve"> </w:t>
      </w:r>
      <w:proofErr w:type="spellStart"/>
      <w:r w:rsidR="00B25D9C" w:rsidRPr="00DB262E">
        <w:rPr>
          <w:rFonts w:ascii="Arial" w:hAnsi="Arial" w:cs="Arial"/>
          <w:sz w:val="24"/>
          <w:szCs w:val="24"/>
        </w:rPr>
        <w:t>address</w:t>
      </w:r>
      <w:proofErr w:type="spellEnd"/>
      <w:r w:rsidR="00B25D9C" w:rsidRPr="00DB262E">
        <w:rPr>
          <w:rFonts w:ascii="Arial" w:hAnsi="Arial" w:cs="Arial"/>
          <w:sz w:val="24"/>
          <w:szCs w:val="24"/>
        </w:rPr>
        <w:t xml:space="preserve"> </w:t>
      </w:r>
      <w:proofErr w:type="spellStart"/>
      <w:r w:rsidR="00B25D9C" w:rsidRPr="00DB262E">
        <w:rPr>
          <w:rFonts w:ascii="Arial" w:hAnsi="Arial" w:cs="Arial"/>
          <w:sz w:val="24"/>
          <w:szCs w:val="24"/>
        </w:rPr>
        <w:t>provided</w:t>
      </w:r>
      <w:proofErr w:type="spellEnd"/>
      <w:r w:rsidR="00B25D9C" w:rsidRPr="00DB262E">
        <w:rPr>
          <w:rFonts w:ascii="Arial" w:hAnsi="Arial" w:cs="Arial"/>
          <w:sz w:val="24"/>
          <w:szCs w:val="24"/>
        </w:rPr>
        <w:t xml:space="preserve"> </w:t>
      </w:r>
      <w:proofErr w:type="spellStart"/>
      <w:r w:rsidR="00B25D9C" w:rsidRPr="00DB262E">
        <w:rPr>
          <w:rFonts w:ascii="Arial" w:hAnsi="Arial" w:cs="Arial"/>
          <w:sz w:val="24"/>
          <w:szCs w:val="24"/>
        </w:rPr>
        <w:t>above</w:t>
      </w:r>
      <w:proofErr w:type="spellEnd"/>
      <w:r w:rsidR="00B25D9C" w:rsidRPr="00DB262E">
        <w:rPr>
          <w:rFonts w:ascii="Arial" w:hAnsi="Arial" w:cs="Arial"/>
          <w:sz w:val="24"/>
          <w:szCs w:val="24"/>
        </w:rPr>
        <w:t>.</w:t>
      </w:r>
      <w:r w:rsidR="00B25D9C">
        <w:rPr>
          <w:rFonts w:ascii="Arial" w:hAnsi="Arial" w:cs="Arial"/>
          <w:sz w:val="24"/>
          <w:szCs w:val="24"/>
        </w:rPr>
        <w:t xml:space="preserve"> </w:t>
      </w:r>
      <w:proofErr w:type="spellStart"/>
      <w:r w:rsidR="00CF5332">
        <w:rPr>
          <w:rFonts w:ascii="Arial" w:hAnsi="Arial" w:cs="Arial"/>
          <w:sz w:val="24"/>
          <w:szCs w:val="24"/>
        </w:rPr>
        <w:t>The</w:t>
      </w:r>
      <w:proofErr w:type="spellEnd"/>
      <w:r w:rsidR="00CF5332">
        <w:rPr>
          <w:rFonts w:ascii="Arial" w:hAnsi="Arial" w:cs="Arial"/>
          <w:sz w:val="24"/>
          <w:szCs w:val="24"/>
        </w:rPr>
        <w:t xml:space="preserve"> </w:t>
      </w:r>
      <w:proofErr w:type="spellStart"/>
      <w:r w:rsidR="00CF5332">
        <w:rPr>
          <w:rFonts w:ascii="Arial" w:hAnsi="Arial" w:cs="Arial"/>
          <w:sz w:val="24"/>
          <w:szCs w:val="24"/>
        </w:rPr>
        <w:t>web</w:t>
      </w:r>
      <w:proofErr w:type="spellEnd"/>
      <w:r w:rsidR="00CF5332">
        <w:rPr>
          <w:rFonts w:ascii="Arial" w:hAnsi="Arial" w:cs="Arial"/>
          <w:sz w:val="24"/>
          <w:szCs w:val="24"/>
        </w:rPr>
        <w:t xml:space="preserve"> </w:t>
      </w:r>
      <w:proofErr w:type="spellStart"/>
      <w:r w:rsidR="00CF5332">
        <w:rPr>
          <w:rFonts w:ascii="Arial" w:hAnsi="Arial" w:cs="Arial"/>
          <w:sz w:val="24"/>
          <w:szCs w:val="24"/>
        </w:rPr>
        <w:t>page</w:t>
      </w:r>
      <w:proofErr w:type="spellEnd"/>
      <w:r w:rsidR="00CF5332">
        <w:rPr>
          <w:rFonts w:ascii="Arial" w:hAnsi="Arial" w:cs="Arial"/>
          <w:sz w:val="24"/>
          <w:szCs w:val="24"/>
        </w:rPr>
        <w:t xml:space="preserve"> </w:t>
      </w:r>
      <w:proofErr w:type="spellStart"/>
      <w:r w:rsidR="00CF5332">
        <w:rPr>
          <w:rFonts w:ascii="Arial" w:hAnsi="Arial" w:cs="Arial"/>
          <w:sz w:val="24"/>
          <w:szCs w:val="24"/>
        </w:rPr>
        <w:t>address</w:t>
      </w:r>
      <w:proofErr w:type="spellEnd"/>
      <w:r w:rsidR="00CF5332">
        <w:rPr>
          <w:rFonts w:ascii="Arial" w:hAnsi="Arial" w:cs="Arial"/>
          <w:sz w:val="24"/>
          <w:szCs w:val="24"/>
        </w:rPr>
        <w:t xml:space="preserve"> </w:t>
      </w:r>
      <w:proofErr w:type="spellStart"/>
      <w:r w:rsidR="00CF5332">
        <w:rPr>
          <w:rFonts w:ascii="Arial" w:hAnsi="Arial" w:cs="Arial"/>
          <w:sz w:val="24"/>
          <w:szCs w:val="24"/>
        </w:rPr>
        <w:t>of</w:t>
      </w:r>
      <w:proofErr w:type="spellEnd"/>
      <w:r w:rsidR="00CF5332">
        <w:rPr>
          <w:rFonts w:ascii="Arial" w:hAnsi="Arial" w:cs="Arial"/>
          <w:sz w:val="24"/>
          <w:szCs w:val="24"/>
        </w:rPr>
        <w:t xml:space="preserve"> </w:t>
      </w:r>
      <w:proofErr w:type="spellStart"/>
      <w:r w:rsidR="00CF5332">
        <w:rPr>
          <w:rFonts w:ascii="Arial" w:hAnsi="Arial" w:cs="Arial"/>
          <w:sz w:val="24"/>
          <w:szCs w:val="24"/>
        </w:rPr>
        <w:t>the</w:t>
      </w:r>
      <w:proofErr w:type="spellEnd"/>
      <w:r w:rsidR="00CF5332">
        <w:rPr>
          <w:rFonts w:ascii="Arial" w:hAnsi="Arial" w:cs="Arial"/>
          <w:sz w:val="24"/>
          <w:szCs w:val="24"/>
        </w:rPr>
        <w:t xml:space="preserve"> </w:t>
      </w:r>
      <w:r w:rsidR="00B25D9C">
        <w:rPr>
          <w:rFonts w:ascii="Arial" w:hAnsi="Arial" w:cs="Arial"/>
          <w:sz w:val="24"/>
          <w:szCs w:val="24"/>
          <w:lang w:val="en-GB"/>
        </w:rPr>
        <w:t>Court of Arbitration</w:t>
      </w:r>
      <w:r w:rsidR="00B25D9C" w:rsidRPr="00A66B14">
        <w:rPr>
          <w:rFonts w:ascii="Arial" w:hAnsi="Arial" w:cs="Arial"/>
          <w:sz w:val="24"/>
          <w:szCs w:val="24"/>
          <w:lang w:val="en-GB"/>
        </w:rPr>
        <w:t xml:space="preserve"> </w:t>
      </w:r>
      <w:r w:rsidR="00B25D9C" w:rsidRPr="00AD37FF">
        <w:rPr>
          <w:rStyle w:val="shorttext"/>
          <w:rFonts w:ascii="Arial" w:hAnsi="Arial" w:cs="Arial"/>
          <w:sz w:val="24"/>
          <w:szCs w:val="24"/>
          <w:lang w:val="en"/>
        </w:rPr>
        <w:t>is</w:t>
      </w:r>
      <w:r w:rsidR="00B25D9C">
        <w:rPr>
          <w:rStyle w:val="shorttext"/>
          <w:rFonts w:ascii="Arial" w:hAnsi="Arial" w:cs="Arial"/>
          <w:sz w:val="24"/>
          <w:szCs w:val="24"/>
          <w:lang w:val="en"/>
        </w:rPr>
        <w:t xml:space="preserve"> </w:t>
      </w:r>
      <w:hyperlink r:id="rId7" w:history="1">
        <w:r w:rsidR="00417FC3" w:rsidRPr="003144C6">
          <w:rPr>
            <w:rStyle w:val="Hyperlink"/>
            <w:rFonts w:ascii="Arial" w:hAnsi="Arial" w:cs="Arial"/>
            <w:sz w:val="24"/>
            <w:szCs w:val="24"/>
          </w:rPr>
          <w:t>www.fstiesa.lv</w:t>
        </w:r>
      </w:hyperlink>
      <w:r w:rsidR="005F2E54" w:rsidRPr="005F2E54">
        <w:rPr>
          <w:rStyle w:val="Hyperlink"/>
          <w:rFonts w:ascii="Arial" w:hAnsi="Arial" w:cs="Arial"/>
          <w:sz w:val="24"/>
          <w:szCs w:val="24"/>
        </w:rPr>
        <w:t xml:space="preserve"> </w:t>
      </w:r>
    </w:p>
    <w:p w:rsidR="00C5452C" w:rsidRPr="00B25D9C" w:rsidRDefault="00C5452C" w:rsidP="00151219">
      <w:pPr>
        <w:shd w:val="clear" w:color="auto" w:fill="FCFDFD"/>
        <w:spacing w:after="0" w:line="240" w:lineRule="auto"/>
        <w:jc w:val="both"/>
        <w:rPr>
          <w:rFonts w:ascii="Arial" w:hAnsi="Arial" w:cs="Arial"/>
          <w:sz w:val="24"/>
          <w:szCs w:val="24"/>
        </w:rPr>
      </w:pPr>
    </w:p>
    <w:p w:rsidR="00392D96" w:rsidRPr="00A66B14" w:rsidRDefault="00392D96" w:rsidP="00151219">
      <w:pPr>
        <w:shd w:val="clear" w:color="auto" w:fill="FCFDFD"/>
        <w:spacing w:after="0" w:line="240" w:lineRule="auto"/>
        <w:jc w:val="both"/>
        <w:rPr>
          <w:rFonts w:ascii="Arial" w:hAnsi="Arial" w:cs="Arial"/>
          <w:b/>
          <w:bCs/>
          <w:sz w:val="24"/>
          <w:szCs w:val="24"/>
          <w:lang w:val="en-GB"/>
        </w:rPr>
      </w:pPr>
      <w:r w:rsidRPr="00A66B14">
        <w:rPr>
          <w:rFonts w:ascii="Arial" w:hAnsi="Arial" w:cs="Arial"/>
          <w:b/>
          <w:bCs/>
          <w:sz w:val="24"/>
          <w:szCs w:val="24"/>
          <w:lang w:val="en-GB"/>
        </w:rPr>
        <w:t>Section 9. Term of Legal Procedure</w:t>
      </w:r>
    </w:p>
    <w:p w:rsidR="00392D96" w:rsidRPr="00A66B14" w:rsidRDefault="00392D96" w:rsidP="00151219">
      <w:pPr>
        <w:shd w:val="clear" w:color="auto" w:fill="FCFDFD"/>
        <w:spacing w:after="0" w:line="240" w:lineRule="auto"/>
        <w:jc w:val="both"/>
        <w:rPr>
          <w:rFonts w:ascii="Arial" w:hAnsi="Arial" w:cs="Arial"/>
          <w:sz w:val="24"/>
          <w:szCs w:val="24"/>
          <w:lang w:val="en-GB"/>
        </w:rPr>
      </w:pPr>
      <w:r w:rsidRPr="00A66B14">
        <w:rPr>
          <w:rFonts w:ascii="Arial" w:hAnsi="Arial" w:cs="Arial"/>
          <w:sz w:val="24"/>
          <w:szCs w:val="24"/>
          <w:lang w:val="en-GB"/>
        </w:rPr>
        <w:t xml:space="preserve">(1) The term of legal procedure that is not stipulated in the present Rules shall be set up by the </w:t>
      </w:r>
      <w:r>
        <w:rPr>
          <w:rFonts w:ascii="Arial" w:hAnsi="Arial" w:cs="Arial"/>
          <w:sz w:val="24"/>
          <w:szCs w:val="24"/>
          <w:lang w:val="en-GB"/>
        </w:rPr>
        <w:t>Court of Arbitration.</w:t>
      </w:r>
    </w:p>
    <w:p w:rsidR="00392D96" w:rsidRPr="00A66B14" w:rsidRDefault="00392D96" w:rsidP="00151219">
      <w:pPr>
        <w:shd w:val="clear" w:color="auto" w:fill="FCFDFD"/>
        <w:spacing w:after="0" w:line="240" w:lineRule="auto"/>
        <w:jc w:val="both"/>
        <w:rPr>
          <w:rFonts w:ascii="Arial" w:hAnsi="Arial" w:cs="Arial"/>
          <w:sz w:val="24"/>
          <w:szCs w:val="24"/>
          <w:lang w:val="en-GB"/>
        </w:rPr>
      </w:pPr>
      <w:r w:rsidRPr="00A66B14">
        <w:rPr>
          <w:rFonts w:ascii="Arial" w:hAnsi="Arial" w:cs="Arial"/>
          <w:sz w:val="24"/>
          <w:szCs w:val="24"/>
          <w:lang w:val="en-GB"/>
        </w:rPr>
        <w:t xml:space="preserve">(2) A precise date or a term until a particular date, or a period of time (in years, months, days or hours) shall be provided for the execution of legal procedure. If the legal procedure does not have to be executed on a particular date it can be carried out within the determined period. The term can be set indicating an event that must set in. </w:t>
      </w:r>
    </w:p>
    <w:p w:rsidR="00392D96" w:rsidRPr="00A66B14" w:rsidRDefault="00392D96" w:rsidP="00151219">
      <w:pPr>
        <w:shd w:val="clear" w:color="auto" w:fill="FCFDFD"/>
        <w:spacing w:after="0" w:line="240" w:lineRule="auto"/>
        <w:jc w:val="both"/>
        <w:rPr>
          <w:rFonts w:ascii="Arial" w:hAnsi="Arial" w:cs="Arial"/>
          <w:sz w:val="24"/>
          <w:szCs w:val="24"/>
          <w:lang w:val="en-GB"/>
        </w:rPr>
      </w:pPr>
      <w:r w:rsidRPr="00A66B14">
        <w:rPr>
          <w:rFonts w:ascii="Arial" w:hAnsi="Arial" w:cs="Arial"/>
          <w:sz w:val="24"/>
          <w:szCs w:val="24"/>
          <w:lang w:val="en-GB"/>
        </w:rPr>
        <w:t>(3) A term countable in years, months or days shall commence on the next day after the date or the event that determines commencement of the term. A term countable in hours shall commence on the next hour after the event determining commencement of the term.</w:t>
      </w:r>
    </w:p>
    <w:p w:rsidR="00392D96" w:rsidRPr="00A66B14" w:rsidRDefault="00392D96" w:rsidP="00151219">
      <w:pPr>
        <w:shd w:val="clear" w:color="auto" w:fill="FCFDFD"/>
        <w:spacing w:after="0" w:line="240" w:lineRule="auto"/>
        <w:jc w:val="both"/>
        <w:rPr>
          <w:rFonts w:ascii="Arial" w:hAnsi="Arial" w:cs="Arial"/>
          <w:sz w:val="24"/>
          <w:szCs w:val="24"/>
          <w:lang w:val="en-GB"/>
        </w:rPr>
      </w:pPr>
      <w:r w:rsidRPr="00A66B14">
        <w:rPr>
          <w:rFonts w:ascii="Arial" w:hAnsi="Arial" w:cs="Arial"/>
          <w:sz w:val="24"/>
          <w:szCs w:val="24"/>
          <w:lang w:val="en-GB"/>
        </w:rPr>
        <w:t xml:space="preserve">(4) A term countable in years shall expire on the respective month and day of the last year of the term. A term countable in months shall expire on the respective day of the last month of the term. Should the term countable in months expire on a month that does not have the particular date, the term shall expire on the last day of that month. A term determined until a particular date shall expire on that date. Should the last day of a term be Saturday, Sunday or a statutory holyday the last day of the term shall be the next working day. </w:t>
      </w:r>
    </w:p>
    <w:p w:rsidR="00392D96" w:rsidRPr="00A66B14" w:rsidRDefault="00392D96" w:rsidP="00151219">
      <w:pPr>
        <w:shd w:val="clear" w:color="auto" w:fill="FCFDFD"/>
        <w:spacing w:after="0" w:line="240" w:lineRule="auto"/>
        <w:jc w:val="both"/>
        <w:rPr>
          <w:rFonts w:ascii="Arial" w:hAnsi="Arial" w:cs="Arial"/>
          <w:sz w:val="24"/>
          <w:szCs w:val="24"/>
          <w:lang w:val="en-GB"/>
        </w:rPr>
      </w:pPr>
      <w:r w:rsidRPr="00A66B14">
        <w:rPr>
          <w:rFonts w:ascii="Arial" w:hAnsi="Arial" w:cs="Arial"/>
          <w:sz w:val="24"/>
          <w:szCs w:val="24"/>
          <w:lang w:val="en-GB"/>
        </w:rPr>
        <w:t xml:space="preserve">(5) Legal procedure the term of which expires can be executed until midnight of the last day of the term. If the legal procedure is to be carried out in the </w:t>
      </w:r>
      <w:r>
        <w:rPr>
          <w:rFonts w:ascii="Arial" w:hAnsi="Arial" w:cs="Arial"/>
          <w:sz w:val="24"/>
          <w:szCs w:val="24"/>
          <w:lang w:val="en-GB"/>
        </w:rPr>
        <w:t>Court of Arbitration</w:t>
      </w:r>
      <w:r w:rsidRPr="00A66B14">
        <w:rPr>
          <w:rFonts w:ascii="Arial" w:hAnsi="Arial" w:cs="Arial"/>
          <w:sz w:val="24"/>
          <w:szCs w:val="24"/>
          <w:lang w:val="en-GB"/>
        </w:rPr>
        <w:t xml:space="preserve"> the term shall expire on the hour when the </w:t>
      </w:r>
      <w:r>
        <w:rPr>
          <w:rFonts w:ascii="Arial" w:hAnsi="Arial" w:cs="Arial"/>
          <w:sz w:val="24"/>
          <w:szCs w:val="24"/>
          <w:lang w:val="en-GB"/>
        </w:rPr>
        <w:t>Court of Arbitration</w:t>
      </w:r>
      <w:r w:rsidRPr="00A66B14">
        <w:rPr>
          <w:rFonts w:ascii="Arial" w:hAnsi="Arial" w:cs="Arial"/>
          <w:sz w:val="24"/>
          <w:szCs w:val="24"/>
          <w:lang w:val="en-GB"/>
        </w:rPr>
        <w:t xml:space="preserve"> closes. If a Request for Arbitration, complaint or other information is submitted to the communication service by midnight of the last day of the term, the documents shall be con</w:t>
      </w:r>
      <w:r>
        <w:rPr>
          <w:rFonts w:ascii="Arial" w:hAnsi="Arial" w:cs="Arial"/>
          <w:sz w:val="24"/>
          <w:szCs w:val="24"/>
          <w:lang w:val="en-GB"/>
        </w:rPr>
        <w:t>sidered submitted in due time.</w:t>
      </w:r>
    </w:p>
    <w:p w:rsidR="00392D96" w:rsidRPr="00A66B14" w:rsidRDefault="00392D96" w:rsidP="00151219">
      <w:pPr>
        <w:shd w:val="clear" w:color="auto" w:fill="FCFDFD"/>
        <w:spacing w:after="0" w:line="240" w:lineRule="auto"/>
        <w:jc w:val="both"/>
        <w:rPr>
          <w:rFonts w:ascii="Arial" w:hAnsi="Arial" w:cs="Arial"/>
          <w:sz w:val="24"/>
          <w:szCs w:val="24"/>
          <w:lang w:val="en-GB"/>
        </w:rPr>
      </w:pPr>
      <w:r w:rsidRPr="00A66B14">
        <w:rPr>
          <w:rFonts w:ascii="Arial" w:hAnsi="Arial" w:cs="Arial"/>
          <w:sz w:val="24"/>
          <w:szCs w:val="24"/>
          <w:lang w:val="en-GB"/>
        </w:rPr>
        <w:t xml:space="preserve">(6) The right to carry out legal procedure shall expire along with expiry of the term. Claims and documents submitted after expiry of the term of legal procedure shall not be accepted. </w:t>
      </w:r>
    </w:p>
    <w:p w:rsidR="00392D96" w:rsidRPr="00A66B14" w:rsidRDefault="00392D96" w:rsidP="00151219">
      <w:pPr>
        <w:shd w:val="clear" w:color="auto" w:fill="FCFDFD"/>
        <w:spacing w:after="0" w:line="240" w:lineRule="auto"/>
        <w:jc w:val="both"/>
        <w:rPr>
          <w:rFonts w:ascii="Arial" w:hAnsi="Arial" w:cs="Arial"/>
          <w:sz w:val="24"/>
          <w:szCs w:val="24"/>
          <w:lang w:val="en-GB"/>
        </w:rPr>
      </w:pPr>
      <w:r w:rsidRPr="00A66B14">
        <w:rPr>
          <w:rFonts w:ascii="Arial" w:hAnsi="Arial" w:cs="Arial"/>
          <w:sz w:val="24"/>
          <w:szCs w:val="24"/>
          <w:lang w:val="en-GB"/>
        </w:rPr>
        <w:t xml:space="preserve">(7) When proceeding of the </w:t>
      </w:r>
      <w:r>
        <w:rPr>
          <w:rFonts w:ascii="Arial" w:hAnsi="Arial" w:cs="Arial"/>
          <w:sz w:val="24"/>
          <w:szCs w:val="24"/>
          <w:lang w:val="en-GB"/>
        </w:rPr>
        <w:t>Court of Arbitration</w:t>
      </w:r>
      <w:r w:rsidRPr="00A66B14">
        <w:rPr>
          <w:rFonts w:ascii="Arial" w:hAnsi="Arial" w:cs="Arial"/>
          <w:sz w:val="24"/>
          <w:szCs w:val="24"/>
          <w:lang w:val="en-GB"/>
        </w:rPr>
        <w:t xml:space="preserve"> is terminated the counting of the term is also stopped. Counting of the term stops at the moment of setting in of the circumstances that caused termination of the proceeding. Counting of the term of legal procedure shall restart from the day when the legal procedure is renewed. </w:t>
      </w:r>
    </w:p>
    <w:p w:rsidR="00392D96" w:rsidRPr="00A66B14" w:rsidRDefault="00392D96" w:rsidP="00151219">
      <w:pPr>
        <w:shd w:val="clear" w:color="auto" w:fill="FCFDFD"/>
        <w:spacing w:after="0" w:line="240" w:lineRule="auto"/>
        <w:jc w:val="both"/>
        <w:rPr>
          <w:rFonts w:ascii="Arial" w:hAnsi="Arial" w:cs="Arial"/>
          <w:sz w:val="24"/>
          <w:szCs w:val="24"/>
          <w:lang w:val="en-GB"/>
        </w:rPr>
      </w:pPr>
      <w:r w:rsidRPr="00A66B14">
        <w:rPr>
          <w:rFonts w:ascii="Arial" w:hAnsi="Arial" w:cs="Arial"/>
          <w:sz w:val="24"/>
          <w:szCs w:val="24"/>
          <w:lang w:val="en-GB"/>
        </w:rPr>
        <w:t xml:space="preserve">(8) The </w:t>
      </w:r>
      <w:r>
        <w:rPr>
          <w:rFonts w:ascii="Arial" w:hAnsi="Arial" w:cs="Arial"/>
          <w:sz w:val="24"/>
          <w:szCs w:val="24"/>
          <w:lang w:val="en-GB"/>
        </w:rPr>
        <w:t>Court of Arbitration</w:t>
      </w:r>
      <w:r w:rsidRPr="00A66B14">
        <w:rPr>
          <w:rFonts w:ascii="Arial" w:hAnsi="Arial" w:cs="Arial"/>
          <w:sz w:val="24"/>
          <w:szCs w:val="24"/>
          <w:lang w:val="en-GB"/>
        </w:rPr>
        <w:t xml:space="preserve"> is authorised to prolong the terms of the legal procedures stipulated by the </w:t>
      </w:r>
      <w:r>
        <w:rPr>
          <w:rFonts w:ascii="Arial" w:hAnsi="Arial" w:cs="Arial"/>
          <w:sz w:val="24"/>
          <w:szCs w:val="24"/>
          <w:lang w:val="en-GB"/>
        </w:rPr>
        <w:t>Court of Arbitration</w:t>
      </w:r>
      <w:r w:rsidRPr="00A66B14">
        <w:rPr>
          <w:rFonts w:ascii="Arial" w:hAnsi="Arial" w:cs="Arial"/>
          <w:sz w:val="24"/>
          <w:szCs w:val="24"/>
          <w:lang w:val="en-GB"/>
        </w:rPr>
        <w:t xml:space="preserve">. Terms of legal procedures stipulated in </w:t>
      </w:r>
      <w:r>
        <w:rPr>
          <w:rFonts w:ascii="Arial" w:hAnsi="Arial" w:cs="Arial"/>
          <w:sz w:val="24"/>
          <w:szCs w:val="24"/>
          <w:lang w:val="en-GB"/>
        </w:rPr>
        <w:t>the Rules cannot be prolonged.</w:t>
      </w:r>
    </w:p>
    <w:p w:rsidR="00392D96" w:rsidRPr="00A66B14" w:rsidRDefault="00392D96" w:rsidP="00151219">
      <w:pPr>
        <w:shd w:val="clear" w:color="auto" w:fill="FCFDFD"/>
        <w:spacing w:after="0" w:line="240" w:lineRule="auto"/>
        <w:jc w:val="both"/>
        <w:rPr>
          <w:rFonts w:ascii="Arial" w:hAnsi="Arial" w:cs="Arial"/>
          <w:sz w:val="24"/>
          <w:szCs w:val="24"/>
          <w:lang w:val="en-GB"/>
        </w:rPr>
      </w:pPr>
      <w:r w:rsidRPr="00A66B14">
        <w:rPr>
          <w:rFonts w:ascii="Arial" w:hAnsi="Arial" w:cs="Arial"/>
          <w:sz w:val="24"/>
          <w:szCs w:val="24"/>
          <w:lang w:val="en-GB"/>
        </w:rPr>
        <w:t xml:space="preserve">(9) Delayed terms of legal procedure can be renewed upon request of a party of the claim, provided that the </w:t>
      </w:r>
      <w:r>
        <w:rPr>
          <w:rFonts w:ascii="Arial" w:hAnsi="Arial" w:cs="Arial"/>
          <w:sz w:val="24"/>
          <w:szCs w:val="24"/>
          <w:lang w:val="en-GB"/>
        </w:rPr>
        <w:t>Court of Arbitration</w:t>
      </w:r>
      <w:r w:rsidRPr="00A66B14">
        <w:rPr>
          <w:rFonts w:ascii="Arial" w:hAnsi="Arial" w:cs="Arial"/>
          <w:sz w:val="24"/>
          <w:szCs w:val="24"/>
          <w:lang w:val="en-GB"/>
        </w:rPr>
        <w:t xml:space="preserve"> finds the reasons for delay justified. When renewing the delayed term it is allowed to execute the delayed legal procedure. </w:t>
      </w:r>
    </w:p>
    <w:p w:rsidR="00392D96" w:rsidRPr="00A66B14" w:rsidRDefault="00392D96" w:rsidP="00151219">
      <w:pPr>
        <w:shd w:val="clear" w:color="auto" w:fill="FCFDFD"/>
        <w:spacing w:after="0" w:line="240" w:lineRule="auto"/>
        <w:jc w:val="both"/>
        <w:rPr>
          <w:rFonts w:ascii="Arial" w:hAnsi="Arial" w:cs="Arial"/>
          <w:b/>
          <w:bCs/>
          <w:sz w:val="24"/>
          <w:szCs w:val="24"/>
          <w:lang w:val="en-GB"/>
        </w:rPr>
      </w:pPr>
    </w:p>
    <w:p w:rsidR="00392D96" w:rsidRPr="00A66B14" w:rsidRDefault="00392D96" w:rsidP="00151219">
      <w:pPr>
        <w:shd w:val="clear" w:color="auto" w:fill="FCFDFD"/>
        <w:spacing w:after="0" w:line="240" w:lineRule="auto"/>
        <w:jc w:val="both"/>
        <w:rPr>
          <w:rFonts w:ascii="Arial" w:hAnsi="Arial" w:cs="Arial"/>
          <w:b/>
          <w:bCs/>
          <w:sz w:val="24"/>
          <w:szCs w:val="24"/>
          <w:lang w:val="en-GB"/>
        </w:rPr>
      </w:pPr>
      <w:r w:rsidRPr="00A66B14">
        <w:rPr>
          <w:rFonts w:ascii="Arial" w:hAnsi="Arial" w:cs="Arial"/>
          <w:b/>
          <w:bCs/>
          <w:sz w:val="24"/>
          <w:szCs w:val="24"/>
          <w:lang w:val="en-GB"/>
        </w:rPr>
        <w:t>Section 10. The Request for Arbitration</w:t>
      </w:r>
    </w:p>
    <w:p w:rsidR="00392D96" w:rsidRPr="00A66B14" w:rsidRDefault="00392D96" w:rsidP="00151219">
      <w:pPr>
        <w:shd w:val="clear" w:color="auto" w:fill="FCFDFD"/>
        <w:spacing w:after="0" w:line="240" w:lineRule="auto"/>
        <w:jc w:val="both"/>
        <w:rPr>
          <w:rFonts w:ascii="Arial" w:hAnsi="Arial" w:cs="Arial"/>
          <w:sz w:val="24"/>
          <w:szCs w:val="24"/>
          <w:lang w:val="en-GB"/>
        </w:rPr>
      </w:pPr>
      <w:r w:rsidRPr="00A66B14">
        <w:rPr>
          <w:rFonts w:ascii="Arial" w:hAnsi="Arial" w:cs="Arial"/>
          <w:sz w:val="24"/>
          <w:szCs w:val="24"/>
          <w:lang w:val="en-GB"/>
        </w:rPr>
        <w:t xml:space="preserve">(1) The Request for Arbitration shall be drawn up in writing and contain the following information: </w:t>
      </w:r>
    </w:p>
    <w:p w:rsidR="00392D96" w:rsidRPr="00A66B14" w:rsidRDefault="00392D96" w:rsidP="00151219">
      <w:pPr>
        <w:numPr>
          <w:ilvl w:val="0"/>
          <w:numId w:val="3"/>
        </w:numPr>
        <w:shd w:val="clear" w:color="auto" w:fill="FCFDFD"/>
        <w:spacing w:after="0" w:line="240" w:lineRule="auto"/>
        <w:jc w:val="both"/>
        <w:rPr>
          <w:rFonts w:ascii="Arial" w:hAnsi="Arial" w:cs="Arial"/>
          <w:sz w:val="24"/>
          <w:szCs w:val="24"/>
          <w:lang w:val="en-GB"/>
        </w:rPr>
      </w:pPr>
      <w:r w:rsidRPr="00A66B14">
        <w:rPr>
          <w:rFonts w:ascii="Arial" w:hAnsi="Arial" w:cs="Arial"/>
          <w:sz w:val="24"/>
          <w:szCs w:val="24"/>
          <w:lang w:val="en-GB"/>
        </w:rPr>
        <w:t>information about the parties:</w:t>
      </w:r>
    </w:p>
    <w:p w:rsidR="00392D96" w:rsidRPr="00A66B14" w:rsidRDefault="00392D96" w:rsidP="00151219">
      <w:pPr>
        <w:numPr>
          <w:ilvl w:val="1"/>
          <w:numId w:val="3"/>
        </w:numPr>
        <w:shd w:val="clear" w:color="auto" w:fill="FCFDFD"/>
        <w:spacing w:after="0" w:line="240" w:lineRule="auto"/>
        <w:jc w:val="both"/>
        <w:rPr>
          <w:rFonts w:ascii="Arial" w:hAnsi="Arial" w:cs="Arial"/>
          <w:sz w:val="24"/>
          <w:szCs w:val="24"/>
          <w:lang w:val="en-GB"/>
        </w:rPr>
      </w:pPr>
      <w:r w:rsidRPr="00A66B14">
        <w:rPr>
          <w:rFonts w:ascii="Arial" w:hAnsi="Arial" w:cs="Arial"/>
          <w:sz w:val="24"/>
          <w:szCs w:val="24"/>
          <w:lang w:val="en-GB"/>
        </w:rPr>
        <w:t xml:space="preserve">for legal entities: title, registration number and registered address; </w:t>
      </w:r>
    </w:p>
    <w:p w:rsidR="00392D96" w:rsidRPr="00A66B14" w:rsidRDefault="00392D96" w:rsidP="00151219">
      <w:pPr>
        <w:numPr>
          <w:ilvl w:val="1"/>
          <w:numId w:val="3"/>
        </w:numPr>
        <w:shd w:val="clear" w:color="auto" w:fill="FCFDFD"/>
        <w:spacing w:after="0" w:line="240" w:lineRule="auto"/>
        <w:jc w:val="both"/>
        <w:rPr>
          <w:rFonts w:ascii="Arial" w:hAnsi="Arial" w:cs="Arial"/>
          <w:sz w:val="24"/>
          <w:szCs w:val="24"/>
          <w:lang w:val="en-GB"/>
        </w:rPr>
      </w:pPr>
      <w:r w:rsidRPr="00A66B14">
        <w:rPr>
          <w:rFonts w:ascii="Arial" w:hAnsi="Arial" w:cs="Arial"/>
          <w:sz w:val="24"/>
          <w:szCs w:val="24"/>
          <w:lang w:val="en-GB"/>
        </w:rPr>
        <w:t xml:space="preserve">for natural persons: name, surname, personal code, declared place of residence and additional address indicated in the declaration, but if there is not one – the place of residence. </w:t>
      </w:r>
    </w:p>
    <w:p w:rsidR="00392D96" w:rsidRPr="00A66B14" w:rsidRDefault="00392D96" w:rsidP="00151219">
      <w:pPr>
        <w:numPr>
          <w:ilvl w:val="0"/>
          <w:numId w:val="3"/>
        </w:numPr>
        <w:shd w:val="clear" w:color="auto" w:fill="FCFDFD"/>
        <w:spacing w:after="0" w:line="240" w:lineRule="auto"/>
        <w:jc w:val="both"/>
        <w:rPr>
          <w:rFonts w:ascii="Arial" w:hAnsi="Arial" w:cs="Arial"/>
          <w:sz w:val="24"/>
          <w:szCs w:val="24"/>
          <w:lang w:val="en-GB"/>
        </w:rPr>
      </w:pPr>
      <w:r w:rsidRPr="00A66B14">
        <w:rPr>
          <w:rFonts w:ascii="Arial" w:hAnsi="Arial" w:cs="Arial"/>
          <w:sz w:val="24"/>
          <w:szCs w:val="24"/>
          <w:lang w:val="en-GB"/>
        </w:rPr>
        <w:t xml:space="preserve">the subject of claim, the amount as well as calculation of the amount of claim; </w:t>
      </w:r>
    </w:p>
    <w:p w:rsidR="00392D96" w:rsidRPr="00A66B14" w:rsidRDefault="00392D96" w:rsidP="00151219">
      <w:pPr>
        <w:numPr>
          <w:ilvl w:val="0"/>
          <w:numId w:val="3"/>
        </w:numPr>
        <w:shd w:val="clear" w:color="auto" w:fill="FCFDFD"/>
        <w:spacing w:after="0" w:line="240" w:lineRule="auto"/>
        <w:jc w:val="both"/>
        <w:rPr>
          <w:rFonts w:ascii="Arial" w:hAnsi="Arial" w:cs="Arial"/>
          <w:sz w:val="24"/>
          <w:szCs w:val="24"/>
          <w:lang w:val="en-GB"/>
        </w:rPr>
      </w:pPr>
      <w:r w:rsidRPr="00A66B14">
        <w:rPr>
          <w:rFonts w:ascii="Arial" w:hAnsi="Arial" w:cs="Arial"/>
          <w:sz w:val="24"/>
          <w:szCs w:val="24"/>
          <w:lang w:val="en-GB"/>
        </w:rPr>
        <w:t>the cause of claim and evidence which confirms it;</w:t>
      </w:r>
    </w:p>
    <w:p w:rsidR="00392D96" w:rsidRPr="00A66B14" w:rsidRDefault="00392D96" w:rsidP="00151219">
      <w:pPr>
        <w:numPr>
          <w:ilvl w:val="0"/>
          <w:numId w:val="3"/>
        </w:numPr>
        <w:shd w:val="clear" w:color="auto" w:fill="FCFDFD"/>
        <w:spacing w:after="0" w:line="240" w:lineRule="auto"/>
        <w:jc w:val="both"/>
        <w:rPr>
          <w:rFonts w:ascii="Arial" w:hAnsi="Arial" w:cs="Arial"/>
          <w:sz w:val="24"/>
          <w:szCs w:val="24"/>
          <w:lang w:val="en-GB"/>
        </w:rPr>
      </w:pPr>
      <w:r w:rsidRPr="00A66B14">
        <w:rPr>
          <w:rFonts w:ascii="Arial" w:hAnsi="Arial" w:cs="Arial"/>
          <w:sz w:val="24"/>
          <w:szCs w:val="24"/>
          <w:lang w:val="en-GB"/>
        </w:rPr>
        <w:t xml:space="preserve">the claimant’s requests; </w:t>
      </w:r>
    </w:p>
    <w:p w:rsidR="00392D96" w:rsidRPr="00A66B14" w:rsidRDefault="00392D96" w:rsidP="00151219">
      <w:pPr>
        <w:numPr>
          <w:ilvl w:val="0"/>
          <w:numId w:val="3"/>
        </w:numPr>
        <w:shd w:val="clear" w:color="auto" w:fill="FCFDFD"/>
        <w:spacing w:after="0" w:line="240" w:lineRule="auto"/>
        <w:jc w:val="both"/>
        <w:rPr>
          <w:rFonts w:ascii="Arial" w:hAnsi="Arial" w:cs="Arial"/>
          <w:sz w:val="24"/>
          <w:szCs w:val="24"/>
          <w:lang w:val="en-GB"/>
        </w:rPr>
      </w:pPr>
      <w:r w:rsidRPr="00A66B14">
        <w:rPr>
          <w:rFonts w:ascii="Arial" w:hAnsi="Arial" w:cs="Arial"/>
          <w:sz w:val="24"/>
          <w:szCs w:val="24"/>
          <w:lang w:val="en-GB"/>
        </w:rPr>
        <w:t xml:space="preserve">proposal or notice regarding the arbiter, if it is not drawn up as a separate document; </w:t>
      </w:r>
    </w:p>
    <w:p w:rsidR="00392D96" w:rsidRPr="00A66B14" w:rsidRDefault="00392D96" w:rsidP="00151219">
      <w:pPr>
        <w:numPr>
          <w:ilvl w:val="0"/>
          <w:numId w:val="3"/>
        </w:numPr>
        <w:shd w:val="clear" w:color="auto" w:fill="FCFDFD"/>
        <w:spacing w:after="0" w:line="240" w:lineRule="auto"/>
        <w:jc w:val="both"/>
        <w:rPr>
          <w:rFonts w:ascii="Arial" w:hAnsi="Arial" w:cs="Arial"/>
          <w:sz w:val="24"/>
          <w:szCs w:val="24"/>
          <w:lang w:val="en-GB"/>
        </w:rPr>
      </w:pPr>
      <w:r w:rsidRPr="00A66B14">
        <w:rPr>
          <w:rFonts w:ascii="Arial" w:hAnsi="Arial" w:cs="Arial"/>
          <w:sz w:val="24"/>
          <w:szCs w:val="24"/>
          <w:lang w:val="en-GB"/>
        </w:rPr>
        <w:t>a list of attached documents;</w:t>
      </w:r>
    </w:p>
    <w:p w:rsidR="00392D96" w:rsidRPr="00A66B14" w:rsidRDefault="00392D96" w:rsidP="00151219">
      <w:pPr>
        <w:numPr>
          <w:ilvl w:val="0"/>
          <w:numId w:val="3"/>
        </w:numPr>
        <w:shd w:val="clear" w:color="auto" w:fill="FCFDFD"/>
        <w:spacing w:after="0" w:line="240" w:lineRule="auto"/>
        <w:jc w:val="both"/>
        <w:rPr>
          <w:rFonts w:ascii="Arial" w:hAnsi="Arial" w:cs="Arial"/>
          <w:sz w:val="24"/>
          <w:szCs w:val="24"/>
          <w:lang w:val="en-GB"/>
        </w:rPr>
      </w:pPr>
      <w:r w:rsidRPr="00A66B14">
        <w:rPr>
          <w:rFonts w:ascii="Arial" w:hAnsi="Arial" w:cs="Arial"/>
          <w:sz w:val="24"/>
          <w:szCs w:val="24"/>
          <w:lang w:val="en-GB"/>
        </w:rPr>
        <w:t xml:space="preserve">other information, if it is necessary for the proceedings. </w:t>
      </w:r>
    </w:p>
    <w:p w:rsidR="00392D96" w:rsidRPr="00A66B14" w:rsidRDefault="00392D96" w:rsidP="00151219">
      <w:pPr>
        <w:shd w:val="clear" w:color="auto" w:fill="FCFDFD"/>
        <w:spacing w:after="0" w:line="240" w:lineRule="auto"/>
        <w:jc w:val="both"/>
        <w:rPr>
          <w:rFonts w:ascii="Arial" w:hAnsi="Arial" w:cs="Arial"/>
          <w:sz w:val="24"/>
          <w:szCs w:val="24"/>
          <w:lang w:val="en-GB"/>
        </w:rPr>
      </w:pPr>
      <w:r w:rsidRPr="00A66B14">
        <w:rPr>
          <w:rFonts w:ascii="Arial" w:hAnsi="Arial" w:cs="Arial"/>
          <w:sz w:val="24"/>
          <w:szCs w:val="24"/>
          <w:lang w:val="en-GB"/>
        </w:rPr>
        <w:t xml:space="preserve">(2) Documents to be attached to the Request for Arbitration: </w:t>
      </w:r>
    </w:p>
    <w:p w:rsidR="00392D96" w:rsidRPr="00A66B14" w:rsidRDefault="00392D96" w:rsidP="00151219">
      <w:pPr>
        <w:numPr>
          <w:ilvl w:val="1"/>
          <w:numId w:val="4"/>
        </w:numPr>
        <w:shd w:val="clear" w:color="auto" w:fill="FCFDFD"/>
        <w:tabs>
          <w:tab w:val="clear" w:pos="1440"/>
        </w:tabs>
        <w:spacing w:after="0" w:line="240" w:lineRule="auto"/>
        <w:ind w:left="709" w:hanging="283"/>
        <w:jc w:val="both"/>
        <w:rPr>
          <w:rFonts w:ascii="Arial" w:hAnsi="Arial" w:cs="Arial"/>
          <w:sz w:val="24"/>
          <w:szCs w:val="24"/>
          <w:lang w:val="en-GB"/>
        </w:rPr>
      </w:pPr>
      <w:r w:rsidRPr="00A66B14">
        <w:rPr>
          <w:rFonts w:ascii="Arial" w:hAnsi="Arial" w:cs="Arial"/>
          <w:sz w:val="24"/>
          <w:szCs w:val="24"/>
          <w:lang w:val="en-GB"/>
        </w:rPr>
        <w:t>The Arbitration Agreement, unless it is included in the contract in respect of which the dispute has arisen;</w:t>
      </w:r>
    </w:p>
    <w:p w:rsidR="00392D96" w:rsidRPr="00A66B14" w:rsidRDefault="00392D96" w:rsidP="00151219">
      <w:pPr>
        <w:numPr>
          <w:ilvl w:val="0"/>
          <w:numId w:val="4"/>
        </w:numPr>
        <w:shd w:val="clear" w:color="auto" w:fill="FCFDFD"/>
        <w:spacing w:after="0" w:line="240" w:lineRule="auto"/>
        <w:jc w:val="both"/>
        <w:rPr>
          <w:rFonts w:ascii="Arial" w:hAnsi="Arial" w:cs="Arial"/>
          <w:sz w:val="24"/>
          <w:szCs w:val="24"/>
          <w:lang w:val="en-GB"/>
        </w:rPr>
      </w:pPr>
      <w:r w:rsidRPr="00A66B14">
        <w:rPr>
          <w:rFonts w:ascii="Arial" w:hAnsi="Arial" w:cs="Arial"/>
          <w:sz w:val="24"/>
          <w:szCs w:val="24"/>
          <w:lang w:val="en-GB"/>
        </w:rPr>
        <w:t>the agreement in respect of which the dispute has arisen;</w:t>
      </w:r>
    </w:p>
    <w:p w:rsidR="00392D96" w:rsidRPr="00A66B14" w:rsidRDefault="00392D96" w:rsidP="00151219">
      <w:pPr>
        <w:numPr>
          <w:ilvl w:val="0"/>
          <w:numId w:val="4"/>
        </w:numPr>
        <w:shd w:val="clear" w:color="auto" w:fill="FCFDFD"/>
        <w:spacing w:after="0" w:line="240" w:lineRule="auto"/>
        <w:jc w:val="both"/>
        <w:rPr>
          <w:rFonts w:ascii="Arial" w:hAnsi="Arial" w:cs="Arial"/>
          <w:sz w:val="24"/>
          <w:szCs w:val="24"/>
          <w:lang w:val="en-GB"/>
        </w:rPr>
      </w:pPr>
      <w:r w:rsidRPr="00A66B14">
        <w:rPr>
          <w:rFonts w:ascii="Arial" w:hAnsi="Arial" w:cs="Arial"/>
          <w:sz w:val="24"/>
          <w:szCs w:val="24"/>
          <w:lang w:val="en-GB"/>
        </w:rPr>
        <w:t xml:space="preserve">the documents, to which the Claimant refers to in the Request for Arbitration and </w:t>
      </w:r>
    </w:p>
    <w:p w:rsidR="00392D96" w:rsidRPr="00A66B14" w:rsidRDefault="00392D96" w:rsidP="00151219">
      <w:pPr>
        <w:numPr>
          <w:ilvl w:val="0"/>
          <w:numId w:val="4"/>
        </w:numPr>
        <w:shd w:val="clear" w:color="auto" w:fill="FCFDFD"/>
        <w:spacing w:after="0" w:line="240" w:lineRule="auto"/>
        <w:jc w:val="both"/>
        <w:rPr>
          <w:rFonts w:ascii="Arial" w:hAnsi="Arial" w:cs="Arial"/>
          <w:sz w:val="24"/>
          <w:szCs w:val="24"/>
          <w:lang w:val="en-GB"/>
        </w:rPr>
      </w:pPr>
      <w:r w:rsidRPr="00A66B14">
        <w:rPr>
          <w:rFonts w:ascii="Arial" w:hAnsi="Arial" w:cs="Arial"/>
          <w:sz w:val="24"/>
          <w:szCs w:val="24"/>
          <w:lang w:val="en-GB"/>
        </w:rPr>
        <w:t>documents confirming:</w:t>
      </w:r>
    </w:p>
    <w:p w:rsidR="00392D96" w:rsidRPr="00A66B14" w:rsidRDefault="00392D96" w:rsidP="00151219">
      <w:pPr>
        <w:numPr>
          <w:ilvl w:val="1"/>
          <w:numId w:val="4"/>
        </w:numPr>
        <w:shd w:val="clear" w:color="auto" w:fill="FCFDFD"/>
        <w:spacing w:after="0" w:line="240" w:lineRule="auto"/>
        <w:jc w:val="both"/>
        <w:rPr>
          <w:rFonts w:ascii="Arial" w:hAnsi="Arial" w:cs="Arial"/>
          <w:sz w:val="24"/>
          <w:szCs w:val="24"/>
          <w:lang w:val="en-GB"/>
        </w:rPr>
      </w:pPr>
      <w:r w:rsidRPr="00A66B14">
        <w:rPr>
          <w:rFonts w:ascii="Arial" w:hAnsi="Arial" w:cs="Arial"/>
          <w:sz w:val="24"/>
          <w:szCs w:val="24"/>
          <w:lang w:val="en-GB"/>
        </w:rPr>
        <w:t>identification data of the parties:</w:t>
      </w:r>
    </w:p>
    <w:p w:rsidR="00392D96" w:rsidRPr="00A66B14" w:rsidRDefault="00392D96" w:rsidP="00151219">
      <w:pPr>
        <w:numPr>
          <w:ilvl w:val="2"/>
          <w:numId w:val="4"/>
        </w:numPr>
        <w:shd w:val="clear" w:color="auto" w:fill="FCFDFD"/>
        <w:spacing w:after="0" w:line="240" w:lineRule="auto"/>
        <w:jc w:val="both"/>
        <w:rPr>
          <w:rFonts w:ascii="Arial" w:hAnsi="Arial" w:cs="Arial"/>
          <w:sz w:val="24"/>
          <w:szCs w:val="24"/>
          <w:lang w:val="en-GB"/>
        </w:rPr>
      </w:pPr>
      <w:r w:rsidRPr="00A66B14">
        <w:rPr>
          <w:rFonts w:ascii="Arial" w:hAnsi="Arial" w:cs="Arial"/>
          <w:sz w:val="24"/>
          <w:szCs w:val="24"/>
          <w:lang w:val="en-GB"/>
        </w:rPr>
        <w:t xml:space="preserve">for natural persons registered in the Population Register of the Office of Citizenship and Migration Affairs of the Republic of Latvia – copy of passport of a citizen or non-citizen of the Republic of Latvia or a stateless person’s travelling document or an excerpt from the Office of Citizenship and Migration Affairs of the Republic of Latvia; for foreigners – copy of a foreigner’s passport or another document certifying person’s identity, or a copy of a personal identity card. </w:t>
      </w:r>
    </w:p>
    <w:p w:rsidR="00392D96" w:rsidRPr="00A66B14" w:rsidRDefault="00392D96" w:rsidP="00151219">
      <w:pPr>
        <w:numPr>
          <w:ilvl w:val="2"/>
          <w:numId w:val="4"/>
        </w:numPr>
        <w:shd w:val="clear" w:color="auto" w:fill="FCFDFD"/>
        <w:spacing w:after="0" w:line="240" w:lineRule="auto"/>
        <w:jc w:val="both"/>
        <w:rPr>
          <w:rFonts w:ascii="Arial" w:hAnsi="Arial" w:cs="Arial"/>
          <w:sz w:val="24"/>
          <w:szCs w:val="24"/>
          <w:lang w:val="en-GB"/>
        </w:rPr>
      </w:pPr>
      <w:r w:rsidRPr="00A66B14">
        <w:rPr>
          <w:rFonts w:ascii="Arial" w:hAnsi="Arial" w:cs="Arial"/>
          <w:sz w:val="24"/>
          <w:szCs w:val="24"/>
          <w:lang w:val="en-GB"/>
        </w:rPr>
        <w:t xml:space="preserve">for legal entities registered in the Republic of Latvia – a listing from the SIA </w:t>
      </w:r>
      <w:r>
        <w:rPr>
          <w:rFonts w:ascii="Arial" w:hAnsi="Arial" w:cs="Arial"/>
          <w:sz w:val="24"/>
          <w:szCs w:val="24"/>
          <w:lang w:val="en-GB"/>
        </w:rPr>
        <w:t>“</w:t>
      </w:r>
      <w:r w:rsidRPr="00A66B14">
        <w:rPr>
          <w:rFonts w:ascii="Arial" w:hAnsi="Arial" w:cs="Arial"/>
          <w:sz w:val="24"/>
          <w:szCs w:val="24"/>
          <w:lang w:val="en-GB"/>
        </w:rPr>
        <w:t>LURSOFT</w:t>
      </w:r>
      <w:r>
        <w:rPr>
          <w:rFonts w:ascii="Arial" w:hAnsi="Arial" w:cs="Arial"/>
          <w:sz w:val="24"/>
          <w:szCs w:val="24"/>
          <w:lang w:val="en-GB"/>
        </w:rPr>
        <w:t>”</w:t>
      </w:r>
      <w:r w:rsidRPr="00A66B14">
        <w:rPr>
          <w:rFonts w:ascii="Arial" w:hAnsi="Arial" w:cs="Arial"/>
          <w:sz w:val="24"/>
          <w:szCs w:val="24"/>
          <w:lang w:val="en-GB"/>
        </w:rPr>
        <w:t xml:space="preserve"> database, a reference from the Enterprise Register of the Republic of Latvia or a listing from the Enterprise Register database; for legal entities registered abroad – a document confirming registration of the legal entity in the respective register.</w:t>
      </w:r>
    </w:p>
    <w:p w:rsidR="00392D96" w:rsidRPr="00A66B14" w:rsidRDefault="00392D96" w:rsidP="00151219">
      <w:pPr>
        <w:numPr>
          <w:ilvl w:val="1"/>
          <w:numId w:val="4"/>
        </w:numPr>
        <w:shd w:val="clear" w:color="auto" w:fill="FCFDFD"/>
        <w:spacing w:after="0" w:line="240" w:lineRule="auto"/>
        <w:jc w:val="both"/>
        <w:rPr>
          <w:rFonts w:ascii="Arial" w:hAnsi="Arial" w:cs="Arial"/>
          <w:sz w:val="24"/>
          <w:szCs w:val="24"/>
          <w:lang w:val="en-GB"/>
        </w:rPr>
      </w:pPr>
      <w:r w:rsidRPr="00A66B14">
        <w:rPr>
          <w:rFonts w:ascii="Arial" w:hAnsi="Arial" w:cs="Arial"/>
          <w:sz w:val="24"/>
          <w:szCs w:val="24"/>
          <w:lang w:val="en-GB"/>
        </w:rPr>
        <w:t xml:space="preserve">the fact that the respondent has been sent the proposal or notice regarding the arbiter unless the proposal or notice is attached to the Request for Arbitration; </w:t>
      </w:r>
    </w:p>
    <w:p w:rsidR="00392D96" w:rsidRPr="00A66B14" w:rsidRDefault="00392D96" w:rsidP="00151219">
      <w:pPr>
        <w:numPr>
          <w:ilvl w:val="1"/>
          <w:numId w:val="4"/>
        </w:numPr>
        <w:shd w:val="clear" w:color="auto" w:fill="FCFDFD"/>
        <w:spacing w:after="0" w:line="240" w:lineRule="auto"/>
        <w:jc w:val="both"/>
        <w:rPr>
          <w:rFonts w:ascii="Arial" w:hAnsi="Arial" w:cs="Arial"/>
          <w:sz w:val="24"/>
          <w:szCs w:val="24"/>
          <w:lang w:val="en-GB"/>
        </w:rPr>
      </w:pPr>
      <w:r w:rsidRPr="00A66B14">
        <w:rPr>
          <w:rFonts w:ascii="Arial" w:hAnsi="Arial" w:cs="Arial"/>
          <w:sz w:val="24"/>
          <w:szCs w:val="24"/>
          <w:lang w:val="en-GB"/>
        </w:rPr>
        <w:t xml:space="preserve">payment of the arbitration expenses. </w:t>
      </w:r>
    </w:p>
    <w:p w:rsidR="00392D96" w:rsidRPr="00A66B14" w:rsidRDefault="00392D96" w:rsidP="00151219">
      <w:pPr>
        <w:shd w:val="clear" w:color="auto" w:fill="FCFDFD"/>
        <w:spacing w:after="0" w:line="240" w:lineRule="auto"/>
        <w:jc w:val="both"/>
        <w:rPr>
          <w:rFonts w:ascii="Arial" w:hAnsi="Arial" w:cs="Arial"/>
          <w:sz w:val="24"/>
          <w:szCs w:val="24"/>
          <w:lang w:val="en-GB"/>
        </w:rPr>
      </w:pPr>
      <w:r w:rsidRPr="00A66B14">
        <w:rPr>
          <w:rFonts w:ascii="Arial" w:hAnsi="Arial" w:cs="Arial"/>
          <w:sz w:val="24"/>
          <w:szCs w:val="24"/>
          <w:lang w:val="en-GB"/>
        </w:rPr>
        <w:t xml:space="preserve">(3) The Request for Arbitration shall be adjoined with copies for the other participants of the arbitration proceeding. </w:t>
      </w:r>
    </w:p>
    <w:p w:rsidR="00392D96" w:rsidRPr="00A66B14" w:rsidRDefault="00392D96" w:rsidP="00151219">
      <w:pPr>
        <w:shd w:val="clear" w:color="auto" w:fill="FCFDFD"/>
        <w:spacing w:after="0" w:line="240" w:lineRule="auto"/>
        <w:jc w:val="both"/>
        <w:rPr>
          <w:rFonts w:ascii="Arial" w:hAnsi="Arial" w:cs="Arial"/>
          <w:b/>
          <w:bCs/>
          <w:sz w:val="24"/>
          <w:szCs w:val="24"/>
          <w:lang w:val="en-GB"/>
        </w:rPr>
      </w:pPr>
    </w:p>
    <w:p w:rsidR="00392D96" w:rsidRPr="00A66B14" w:rsidRDefault="00392D96" w:rsidP="00151219">
      <w:pPr>
        <w:shd w:val="clear" w:color="auto" w:fill="FCFDFD"/>
        <w:spacing w:after="0" w:line="240" w:lineRule="auto"/>
        <w:jc w:val="both"/>
        <w:rPr>
          <w:rFonts w:ascii="Arial" w:hAnsi="Arial" w:cs="Arial"/>
          <w:b/>
          <w:bCs/>
          <w:sz w:val="24"/>
          <w:szCs w:val="24"/>
          <w:lang w:val="en-GB"/>
        </w:rPr>
      </w:pPr>
      <w:r w:rsidRPr="00A66B14">
        <w:rPr>
          <w:rFonts w:ascii="Arial" w:hAnsi="Arial" w:cs="Arial"/>
          <w:b/>
          <w:bCs/>
          <w:sz w:val="24"/>
          <w:szCs w:val="24"/>
          <w:lang w:val="en-GB"/>
        </w:rPr>
        <w:t>Section 11. Resolving of the Issue Regarding Acceptance of the Request for Arbitration and Initiation of the Arbitration Proceeding</w:t>
      </w:r>
    </w:p>
    <w:p w:rsidR="00392D96" w:rsidRPr="00A66B14" w:rsidRDefault="00392D96" w:rsidP="00151219">
      <w:pPr>
        <w:shd w:val="clear" w:color="auto" w:fill="FCFDFD"/>
        <w:spacing w:after="0" w:line="240" w:lineRule="auto"/>
        <w:jc w:val="both"/>
        <w:rPr>
          <w:rFonts w:ascii="Arial" w:hAnsi="Arial" w:cs="Arial"/>
          <w:sz w:val="24"/>
          <w:szCs w:val="24"/>
          <w:lang w:val="en-GB"/>
        </w:rPr>
      </w:pPr>
      <w:r w:rsidRPr="00A66B14">
        <w:rPr>
          <w:rFonts w:ascii="Arial" w:hAnsi="Arial" w:cs="Arial"/>
          <w:sz w:val="24"/>
          <w:szCs w:val="24"/>
          <w:lang w:val="en-GB"/>
        </w:rPr>
        <w:t xml:space="preserve">After receipt of the Request for Arbitration the Chairman of the Arbitral Tribunal shall make a decision regarding: </w:t>
      </w:r>
    </w:p>
    <w:p w:rsidR="00392D96" w:rsidRPr="00A66B14" w:rsidRDefault="00392D96" w:rsidP="00151219">
      <w:pPr>
        <w:numPr>
          <w:ilvl w:val="0"/>
          <w:numId w:val="5"/>
        </w:numPr>
        <w:shd w:val="clear" w:color="auto" w:fill="FCFDFD"/>
        <w:spacing w:after="0" w:line="240" w:lineRule="auto"/>
        <w:jc w:val="both"/>
        <w:rPr>
          <w:rFonts w:ascii="Arial" w:hAnsi="Arial" w:cs="Arial"/>
          <w:sz w:val="24"/>
          <w:szCs w:val="24"/>
          <w:lang w:val="en-GB"/>
        </w:rPr>
      </w:pPr>
      <w:r w:rsidRPr="00A66B14">
        <w:rPr>
          <w:rFonts w:ascii="Arial" w:hAnsi="Arial" w:cs="Arial"/>
          <w:sz w:val="24"/>
          <w:szCs w:val="24"/>
          <w:lang w:val="en-GB"/>
        </w:rPr>
        <w:t xml:space="preserve">acceptance of the Request for Arbitration and Initiation of arbitration proceeding; </w:t>
      </w:r>
    </w:p>
    <w:p w:rsidR="00392D96" w:rsidRPr="00A66B14" w:rsidRDefault="00392D96" w:rsidP="00151219">
      <w:pPr>
        <w:numPr>
          <w:ilvl w:val="0"/>
          <w:numId w:val="5"/>
        </w:numPr>
        <w:shd w:val="clear" w:color="auto" w:fill="FCFDFD"/>
        <w:spacing w:after="0" w:line="240" w:lineRule="auto"/>
        <w:jc w:val="both"/>
        <w:rPr>
          <w:rFonts w:ascii="Arial" w:hAnsi="Arial" w:cs="Arial"/>
          <w:sz w:val="24"/>
          <w:szCs w:val="24"/>
          <w:lang w:val="en-GB"/>
        </w:rPr>
      </w:pPr>
      <w:r w:rsidRPr="00A66B14">
        <w:rPr>
          <w:rFonts w:ascii="Arial" w:hAnsi="Arial" w:cs="Arial"/>
          <w:sz w:val="24"/>
          <w:szCs w:val="24"/>
          <w:lang w:val="en-GB"/>
        </w:rPr>
        <w:t xml:space="preserve">refusal to accept the Request for Arbitration; </w:t>
      </w:r>
    </w:p>
    <w:p w:rsidR="00392D96" w:rsidRPr="00A66B14" w:rsidRDefault="00392D96" w:rsidP="00151219">
      <w:pPr>
        <w:numPr>
          <w:ilvl w:val="0"/>
          <w:numId w:val="5"/>
        </w:numPr>
        <w:shd w:val="clear" w:color="auto" w:fill="FCFDFD"/>
        <w:spacing w:after="0" w:line="240" w:lineRule="auto"/>
        <w:jc w:val="both"/>
        <w:rPr>
          <w:rFonts w:ascii="Arial" w:hAnsi="Arial" w:cs="Arial"/>
          <w:sz w:val="24"/>
          <w:szCs w:val="24"/>
          <w:lang w:val="en-GB"/>
        </w:rPr>
      </w:pPr>
      <w:r w:rsidRPr="00A66B14">
        <w:rPr>
          <w:rFonts w:ascii="Arial" w:hAnsi="Arial" w:cs="Arial"/>
          <w:sz w:val="24"/>
          <w:szCs w:val="24"/>
          <w:lang w:val="en-GB"/>
        </w:rPr>
        <w:t xml:space="preserve">leaving the Request for Arbitration without review. </w:t>
      </w:r>
    </w:p>
    <w:p w:rsidR="00392D96" w:rsidRPr="00A66B14" w:rsidRDefault="00392D96" w:rsidP="00151219">
      <w:pPr>
        <w:shd w:val="clear" w:color="auto" w:fill="FCFDFD"/>
        <w:spacing w:after="0" w:line="240" w:lineRule="auto"/>
        <w:jc w:val="both"/>
        <w:rPr>
          <w:rFonts w:ascii="Arial" w:hAnsi="Arial" w:cs="Arial"/>
          <w:b/>
          <w:bCs/>
          <w:sz w:val="24"/>
          <w:szCs w:val="24"/>
          <w:lang w:val="en-GB"/>
        </w:rPr>
      </w:pPr>
    </w:p>
    <w:p w:rsidR="00392D96" w:rsidRPr="00A66B14" w:rsidRDefault="00392D96" w:rsidP="00151219">
      <w:pPr>
        <w:shd w:val="clear" w:color="auto" w:fill="FCFDFD"/>
        <w:spacing w:after="0" w:line="240" w:lineRule="auto"/>
        <w:jc w:val="both"/>
        <w:rPr>
          <w:rFonts w:ascii="Arial" w:hAnsi="Arial" w:cs="Arial"/>
          <w:b/>
          <w:bCs/>
          <w:sz w:val="24"/>
          <w:szCs w:val="24"/>
          <w:lang w:val="en-GB"/>
        </w:rPr>
      </w:pPr>
      <w:r w:rsidRPr="00A66B14">
        <w:rPr>
          <w:rFonts w:ascii="Arial" w:hAnsi="Arial" w:cs="Arial"/>
          <w:b/>
          <w:bCs/>
          <w:sz w:val="24"/>
          <w:szCs w:val="24"/>
          <w:lang w:val="en-GB"/>
        </w:rPr>
        <w:lastRenderedPageBreak/>
        <w:t xml:space="preserve">Section 12. Reasons for Refusal to Accept the Request for Arbitration </w:t>
      </w:r>
    </w:p>
    <w:p w:rsidR="00392D96" w:rsidRPr="00A66B14" w:rsidRDefault="00392D96" w:rsidP="00151219">
      <w:pPr>
        <w:shd w:val="clear" w:color="auto" w:fill="FCFDFD"/>
        <w:spacing w:after="0" w:line="240" w:lineRule="auto"/>
        <w:jc w:val="both"/>
        <w:rPr>
          <w:rFonts w:ascii="Arial" w:hAnsi="Arial" w:cs="Arial"/>
          <w:sz w:val="24"/>
          <w:szCs w:val="24"/>
          <w:lang w:val="en-GB"/>
        </w:rPr>
      </w:pPr>
      <w:r w:rsidRPr="00A66B14">
        <w:rPr>
          <w:rFonts w:ascii="Arial" w:hAnsi="Arial" w:cs="Arial"/>
          <w:sz w:val="24"/>
          <w:szCs w:val="24"/>
          <w:lang w:val="en-GB"/>
        </w:rPr>
        <w:t xml:space="preserve">The </w:t>
      </w:r>
      <w:r>
        <w:rPr>
          <w:rFonts w:ascii="Arial" w:hAnsi="Arial" w:cs="Arial"/>
          <w:sz w:val="24"/>
          <w:szCs w:val="24"/>
          <w:lang w:val="en-GB"/>
        </w:rPr>
        <w:t>Court of Arbitration</w:t>
      </w:r>
      <w:r w:rsidRPr="00A66B14">
        <w:rPr>
          <w:rFonts w:ascii="Arial" w:hAnsi="Arial" w:cs="Arial"/>
          <w:sz w:val="24"/>
          <w:szCs w:val="24"/>
          <w:lang w:val="en-GB"/>
        </w:rPr>
        <w:t xml:space="preserve"> shall refuse to accept a Request for Arbitration, if the documents attached to the request clearly indicate that the dispute is not a subject to arbitration. </w:t>
      </w:r>
    </w:p>
    <w:p w:rsidR="00392D96" w:rsidRPr="00A66B14" w:rsidRDefault="00392D96" w:rsidP="00151219">
      <w:pPr>
        <w:shd w:val="clear" w:color="auto" w:fill="FCFDFD"/>
        <w:spacing w:after="0" w:line="240" w:lineRule="auto"/>
        <w:jc w:val="both"/>
        <w:rPr>
          <w:rFonts w:ascii="Arial" w:hAnsi="Arial" w:cs="Arial"/>
          <w:b/>
          <w:bCs/>
          <w:sz w:val="24"/>
          <w:szCs w:val="24"/>
          <w:lang w:val="en-GB"/>
        </w:rPr>
      </w:pPr>
    </w:p>
    <w:p w:rsidR="00392D96" w:rsidRPr="00A66B14" w:rsidRDefault="00392D96" w:rsidP="00151219">
      <w:pPr>
        <w:shd w:val="clear" w:color="auto" w:fill="FCFDFD"/>
        <w:spacing w:after="0" w:line="240" w:lineRule="auto"/>
        <w:jc w:val="both"/>
        <w:rPr>
          <w:rFonts w:ascii="Arial" w:hAnsi="Arial" w:cs="Arial"/>
          <w:b/>
          <w:bCs/>
          <w:sz w:val="24"/>
          <w:szCs w:val="24"/>
          <w:lang w:val="en-GB"/>
        </w:rPr>
      </w:pPr>
      <w:r w:rsidRPr="00A66B14">
        <w:rPr>
          <w:rFonts w:ascii="Arial" w:hAnsi="Arial" w:cs="Arial"/>
          <w:b/>
          <w:bCs/>
          <w:sz w:val="24"/>
          <w:szCs w:val="24"/>
          <w:lang w:val="en-GB"/>
        </w:rPr>
        <w:t xml:space="preserve">Section 13. </w:t>
      </w:r>
      <w:r w:rsidRPr="00A66B14">
        <w:rPr>
          <w:rFonts w:ascii="Arial" w:hAnsi="Arial" w:cs="Arial"/>
          <w:b/>
          <w:sz w:val="24"/>
          <w:szCs w:val="24"/>
          <w:lang w:val="en-GB"/>
        </w:rPr>
        <w:t>Leaving the Request for Arbitration without Review</w:t>
      </w:r>
    </w:p>
    <w:p w:rsidR="00392D96" w:rsidRPr="00A66B14" w:rsidRDefault="00392D96" w:rsidP="00151219">
      <w:pPr>
        <w:shd w:val="clear" w:color="auto" w:fill="FCFDFD"/>
        <w:spacing w:after="0" w:line="240" w:lineRule="auto"/>
        <w:jc w:val="both"/>
        <w:rPr>
          <w:rFonts w:ascii="Arial" w:hAnsi="Arial" w:cs="Arial"/>
          <w:sz w:val="24"/>
          <w:szCs w:val="24"/>
          <w:lang w:val="en-GB"/>
        </w:rPr>
      </w:pPr>
      <w:r w:rsidRPr="00A66B14">
        <w:rPr>
          <w:rFonts w:ascii="Arial" w:hAnsi="Arial" w:cs="Arial"/>
          <w:sz w:val="24"/>
          <w:szCs w:val="24"/>
          <w:lang w:val="en-GB"/>
        </w:rPr>
        <w:t xml:space="preserve">(1) The </w:t>
      </w:r>
      <w:r>
        <w:rPr>
          <w:rFonts w:ascii="Arial" w:hAnsi="Arial" w:cs="Arial"/>
          <w:sz w:val="24"/>
          <w:szCs w:val="24"/>
          <w:lang w:val="en-GB"/>
        </w:rPr>
        <w:t>Court of Arbitration</w:t>
      </w:r>
      <w:r w:rsidRPr="00A66B14">
        <w:rPr>
          <w:rFonts w:ascii="Arial" w:hAnsi="Arial" w:cs="Arial"/>
          <w:sz w:val="24"/>
          <w:szCs w:val="24"/>
          <w:lang w:val="en-GB"/>
        </w:rPr>
        <w:t xml:space="preserve"> shall leave the Request for Arbitration without review, if: </w:t>
      </w:r>
    </w:p>
    <w:p w:rsidR="00392D96" w:rsidRPr="00A66B14" w:rsidRDefault="00392D96" w:rsidP="00151219">
      <w:pPr>
        <w:numPr>
          <w:ilvl w:val="0"/>
          <w:numId w:val="6"/>
        </w:numPr>
        <w:shd w:val="clear" w:color="auto" w:fill="FCFDFD"/>
        <w:spacing w:after="0" w:line="240" w:lineRule="auto"/>
        <w:jc w:val="both"/>
        <w:rPr>
          <w:rFonts w:ascii="Arial" w:hAnsi="Arial" w:cs="Arial"/>
          <w:sz w:val="24"/>
          <w:szCs w:val="24"/>
          <w:lang w:val="en-GB"/>
        </w:rPr>
      </w:pPr>
      <w:r w:rsidRPr="00A66B14">
        <w:rPr>
          <w:rFonts w:ascii="Arial" w:hAnsi="Arial" w:cs="Arial"/>
          <w:sz w:val="24"/>
          <w:szCs w:val="24"/>
          <w:lang w:val="en-GB"/>
        </w:rPr>
        <w:t xml:space="preserve">the Request for Arbitration does not contain all details stipulated in Section 10 of </w:t>
      </w:r>
      <w:r>
        <w:rPr>
          <w:rFonts w:ascii="Arial" w:hAnsi="Arial" w:cs="Arial"/>
          <w:sz w:val="24"/>
          <w:szCs w:val="24"/>
          <w:lang w:val="en-GB"/>
        </w:rPr>
        <w:t>part one of the present Rules;</w:t>
      </w:r>
    </w:p>
    <w:p w:rsidR="00392D96" w:rsidRPr="00A66B14" w:rsidRDefault="00392D96" w:rsidP="00151219">
      <w:pPr>
        <w:numPr>
          <w:ilvl w:val="0"/>
          <w:numId w:val="6"/>
        </w:numPr>
        <w:shd w:val="clear" w:color="auto" w:fill="FCFDFD"/>
        <w:spacing w:after="0" w:line="240" w:lineRule="auto"/>
        <w:jc w:val="both"/>
        <w:rPr>
          <w:rFonts w:ascii="Arial" w:hAnsi="Arial" w:cs="Arial"/>
          <w:sz w:val="24"/>
          <w:szCs w:val="24"/>
          <w:lang w:val="en-GB"/>
        </w:rPr>
      </w:pPr>
      <w:r w:rsidRPr="00A66B14">
        <w:rPr>
          <w:rFonts w:ascii="Arial" w:hAnsi="Arial" w:cs="Arial"/>
          <w:sz w:val="24"/>
          <w:szCs w:val="24"/>
          <w:lang w:val="en-GB"/>
        </w:rPr>
        <w:t xml:space="preserve">any of the documents stipulated in Section 10 part two of the present Rules is not attached to the Request for Arbitration. </w:t>
      </w:r>
    </w:p>
    <w:p w:rsidR="00392D96" w:rsidRPr="00A66B14" w:rsidRDefault="00392D96" w:rsidP="00151219">
      <w:pPr>
        <w:shd w:val="clear" w:color="auto" w:fill="FCFDFD"/>
        <w:spacing w:after="0" w:line="240" w:lineRule="auto"/>
        <w:jc w:val="both"/>
        <w:rPr>
          <w:rFonts w:ascii="Arial" w:hAnsi="Arial" w:cs="Arial"/>
          <w:sz w:val="24"/>
          <w:szCs w:val="24"/>
          <w:lang w:val="en-GB"/>
        </w:rPr>
      </w:pPr>
      <w:r w:rsidRPr="00A66B14">
        <w:rPr>
          <w:rFonts w:ascii="Arial" w:hAnsi="Arial" w:cs="Arial"/>
          <w:sz w:val="24"/>
          <w:szCs w:val="24"/>
          <w:lang w:val="en-GB"/>
        </w:rPr>
        <w:t xml:space="preserve">(2) Chairman of the Arbitral Tribunal shall make a justified decision about leaving a Request for Arbitration without progress, send it to the claimant and determines a term for elimination of deficiencies. If during the determined term the deficiencies are eliminated, the Request for Arbitration shall be considered submitted as on the day when it was first submitted to the </w:t>
      </w:r>
      <w:r>
        <w:rPr>
          <w:rFonts w:ascii="Arial" w:hAnsi="Arial" w:cs="Arial"/>
          <w:sz w:val="24"/>
          <w:szCs w:val="24"/>
          <w:lang w:val="en-GB"/>
        </w:rPr>
        <w:t>Court of Arbitration</w:t>
      </w:r>
      <w:r w:rsidRPr="00A66B14">
        <w:rPr>
          <w:rFonts w:ascii="Arial" w:hAnsi="Arial" w:cs="Arial"/>
          <w:sz w:val="24"/>
          <w:szCs w:val="24"/>
          <w:lang w:val="en-GB"/>
        </w:rPr>
        <w:t>. If during the term prescribed the deficiencies are not eliminated, the Request for Arbitration shall be considered not submitted.</w:t>
      </w:r>
    </w:p>
    <w:p w:rsidR="00392D96" w:rsidRPr="00A66B14" w:rsidRDefault="00392D96" w:rsidP="00151219">
      <w:pPr>
        <w:shd w:val="clear" w:color="auto" w:fill="FCFDFD"/>
        <w:spacing w:after="0" w:line="240" w:lineRule="auto"/>
        <w:jc w:val="both"/>
        <w:rPr>
          <w:rFonts w:ascii="Arial" w:hAnsi="Arial" w:cs="Arial"/>
          <w:sz w:val="24"/>
          <w:szCs w:val="24"/>
          <w:lang w:val="en-GB"/>
        </w:rPr>
      </w:pPr>
      <w:r w:rsidRPr="00A66B14">
        <w:rPr>
          <w:rFonts w:ascii="Arial" w:hAnsi="Arial" w:cs="Arial"/>
          <w:sz w:val="24"/>
          <w:szCs w:val="24"/>
          <w:lang w:val="en-GB"/>
        </w:rPr>
        <w:t xml:space="preserve">(3) If the deficiencies are insignificant, the Chairman of the Arbitral Tribunal is entitled to start the proceeding and assign the claimant to eliminate the deficiencies during proceeding. </w:t>
      </w:r>
    </w:p>
    <w:p w:rsidR="00392D96" w:rsidRPr="00A66B14" w:rsidRDefault="00392D96" w:rsidP="00151219">
      <w:pPr>
        <w:shd w:val="clear" w:color="auto" w:fill="FCFDFD"/>
        <w:spacing w:after="0" w:line="240" w:lineRule="auto"/>
        <w:jc w:val="both"/>
        <w:rPr>
          <w:rFonts w:ascii="Arial" w:hAnsi="Arial" w:cs="Arial"/>
          <w:sz w:val="24"/>
          <w:szCs w:val="24"/>
          <w:lang w:val="en-GB"/>
        </w:rPr>
      </w:pPr>
      <w:r w:rsidRPr="00A66B14">
        <w:rPr>
          <w:rFonts w:ascii="Arial" w:hAnsi="Arial" w:cs="Arial"/>
          <w:sz w:val="24"/>
          <w:szCs w:val="24"/>
          <w:lang w:val="en-GB"/>
        </w:rPr>
        <w:t xml:space="preserve">Insignificant deficiencies can be lack of any document provided in Section 10 part two Paragraph 4, subparagraph 1, if the claimant is unable to obtain these documents. In that case Chairman of the Arbitral Tribunal is authorised to decide upon initiation of the arbitral proceedings without submission of the mentioned documents. </w:t>
      </w:r>
    </w:p>
    <w:p w:rsidR="00392D96" w:rsidRPr="00A66B14" w:rsidRDefault="00392D96" w:rsidP="00151219">
      <w:pPr>
        <w:shd w:val="clear" w:color="auto" w:fill="FCFDFD"/>
        <w:spacing w:after="0" w:line="240" w:lineRule="auto"/>
        <w:jc w:val="both"/>
        <w:rPr>
          <w:rFonts w:ascii="Arial" w:hAnsi="Arial" w:cs="Arial"/>
          <w:b/>
          <w:bCs/>
          <w:sz w:val="24"/>
          <w:szCs w:val="24"/>
          <w:lang w:val="en-GB"/>
        </w:rPr>
      </w:pPr>
    </w:p>
    <w:p w:rsidR="00392D96" w:rsidRPr="00A66B14" w:rsidRDefault="00392D96" w:rsidP="00151219">
      <w:pPr>
        <w:shd w:val="clear" w:color="auto" w:fill="FCFDFD"/>
        <w:spacing w:after="0" w:line="240" w:lineRule="auto"/>
        <w:jc w:val="both"/>
        <w:rPr>
          <w:rFonts w:ascii="Arial" w:hAnsi="Arial" w:cs="Arial"/>
          <w:b/>
          <w:bCs/>
          <w:sz w:val="24"/>
          <w:szCs w:val="24"/>
          <w:lang w:val="en-GB"/>
        </w:rPr>
      </w:pPr>
      <w:r w:rsidRPr="00A66B14">
        <w:rPr>
          <w:rFonts w:ascii="Arial" w:hAnsi="Arial" w:cs="Arial"/>
          <w:b/>
          <w:bCs/>
          <w:sz w:val="24"/>
          <w:szCs w:val="24"/>
          <w:lang w:val="en-GB"/>
        </w:rPr>
        <w:t xml:space="preserve">Section 14. Splitting of the Claims and Cases </w:t>
      </w:r>
    </w:p>
    <w:p w:rsidR="00392D96" w:rsidRPr="00A66B14" w:rsidRDefault="00392D96" w:rsidP="00151219">
      <w:pPr>
        <w:shd w:val="clear" w:color="auto" w:fill="FCFDFD"/>
        <w:spacing w:after="0" w:line="240" w:lineRule="auto"/>
        <w:jc w:val="both"/>
        <w:rPr>
          <w:rFonts w:ascii="Arial" w:hAnsi="Arial" w:cs="Arial"/>
          <w:sz w:val="24"/>
          <w:szCs w:val="24"/>
          <w:lang w:val="en-GB"/>
        </w:rPr>
      </w:pPr>
      <w:r w:rsidRPr="00A66B14">
        <w:rPr>
          <w:rFonts w:ascii="Arial" w:hAnsi="Arial" w:cs="Arial"/>
          <w:sz w:val="24"/>
          <w:szCs w:val="24"/>
          <w:lang w:val="en-GB"/>
        </w:rPr>
        <w:t xml:space="preserve">(1) The </w:t>
      </w:r>
      <w:r>
        <w:rPr>
          <w:rFonts w:ascii="Arial" w:hAnsi="Arial" w:cs="Arial"/>
          <w:sz w:val="24"/>
          <w:szCs w:val="24"/>
          <w:lang w:val="en-GB"/>
        </w:rPr>
        <w:t>Court of Arbitration</w:t>
      </w:r>
      <w:r w:rsidRPr="00A66B14">
        <w:rPr>
          <w:rFonts w:ascii="Arial" w:hAnsi="Arial" w:cs="Arial"/>
          <w:sz w:val="24"/>
          <w:szCs w:val="24"/>
          <w:lang w:val="en-GB"/>
        </w:rPr>
        <w:t xml:space="preserve"> is authorised to ask the claimant to separate one or several claims from the main claim and make a new claim, if the court finds separate review of claims useful.</w:t>
      </w:r>
    </w:p>
    <w:p w:rsidR="00392D96" w:rsidRPr="00A66B14" w:rsidRDefault="00392D96" w:rsidP="00151219">
      <w:pPr>
        <w:shd w:val="clear" w:color="auto" w:fill="FCFDFD"/>
        <w:spacing w:after="0" w:line="240" w:lineRule="auto"/>
        <w:jc w:val="both"/>
        <w:rPr>
          <w:rFonts w:ascii="Arial" w:hAnsi="Arial" w:cs="Arial"/>
          <w:sz w:val="24"/>
          <w:szCs w:val="24"/>
          <w:lang w:val="en-GB"/>
        </w:rPr>
      </w:pPr>
      <w:r w:rsidRPr="00A66B14">
        <w:rPr>
          <w:rFonts w:ascii="Arial" w:hAnsi="Arial" w:cs="Arial"/>
          <w:sz w:val="24"/>
          <w:szCs w:val="24"/>
          <w:lang w:val="en-GB"/>
        </w:rPr>
        <w:t xml:space="preserve">(2) The </w:t>
      </w:r>
      <w:r>
        <w:rPr>
          <w:rFonts w:ascii="Arial" w:hAnsi="Arial" w:cs="Arial"/>
          <w:sz w:val="24"/>
          <w:szCs w:val="24"/>
          <w:lang w:val="en-GB"/>
        </w:rPr>
        <w:t>Court of Arbitration</w:t>
      </w:r>
      <w:r w:rsidRPr="00A66B14">
        <w:rPr>
          <w:rFonts w:ascii="Arial" w:hAnsi="Arial" w:cs="Arial"/>
          <w:sz w:val="24"/>
          <w:szCs w:val="24"/>
          <w:lang w:val="en-GB"/>
        </w:rPr>
        <w:t xml:space="preserve"> is authorised to separate one or several claims from the main claim and make a new claim, if review of these claims in one proceeding has become difficult or impossible. </w:t>
      </w:r>
    </w:p>
    <w:p w:rsidR="00392D96" w:rsidRPr="00A66B14" w:rsidRDefault="00392D96" w:rsidP="00151219">
      <w:pPr>
        <w:shd w:val="clear" w:color="auto" w:fill="FCFDFD"/>
        <w:spacing w:after="0" w:line="240" w:lineRule="auto"/>
        <w:jc w:val="both"/>
        <w:rPr>
          <w:rFonts w:ascii="Arial" w:hAnsi="Arial" w:cs="Arial"/>
          <w:sz w:val="24"/>
          <w:szCs w:val="24"/>
          <w:lang w:val="en-GB"/>
        </w:rPr>
      </w:pPr>
      <w:r w:rsidRPr="00A66B14">
        <w:rPr>
          <w:rFonts w:ascii="Arial" w:hAnsi="Arial" w:cs="Arial"/>
          <w:sz w:val="24"/>
          <w:szCs w:val="24"/>
          <w:lang w:val="en-GB"/>
        </w:rPr>
        <w:t>(3) If a claim is separated before initiation of the proceedings, the separated claim shall be subject to all provisions of these Rules that apply to the Request for Arbitration.</w:t>
      </w:r>
    </w:p>
    <w:p w:rsidR="00392D96" w:rsidRPr="00A66B14" w:rsidRDefault="00392D96" w:rsidP="00151219">
      <w:pPr>
        <w:shd w:val="clear" w:color="auto" w:fill="FCFDFD"/>
        <w:spacing w:after="0" w:line="240" w:lineRule="auto"/>
        <w:jc w:val="both"/>
        <w:rPr>
          <w:rFonts w:ascii="Arial" w:hAnsi="Arial" w:cs="Arial"/>
          <w:sz w:val="24"/>
          <w:szCs w:val="24"/>
          <w:lang w:val="en-GB"/>
        </w:rPr>
      </w:pPr>
      <w:r w:rsidRPr="00A66B14">
        <w:rPr>
          <w:rFonts w:ascii="Arial" w:hAnsi="Arial" w:cs="Arial"/>
          <w:sz w:val="24"/>
          <w:szCs w:val="24"/>
          <w:lang w:val="en-GB"/>
        </w:rPr>
        <w:t xml:space="preserve">(4) If a claim is separated after initiation of the proceedings, the separation shall be executed by a decision of the </w:t>
      </w:r>
      <w:r>
        <w:rPr>
          <w:rFonts w:ascii="Arial" w:hAnsi="Arial" w:cs="Arial"/>
          <w:sz w:val="24"/>
          <w:szCs w:val="24"/>
          <w:lang w:val="en-GB"/>
        </w:rPr>
        <w:t>Court of Arbitration</w:t>
      </w:r>
      <w:r w:rsidRPr="00A66B14">
        <w:rPr>
          <w:rFonts w:ascii="Arial" w:hAnsi="Arial" w:cs="Arial"/>
          <w:sz w:val="24"/>
          <w:szCs w:val="24"/>
          <w:lang w:val="en-GB"/>
        </w:rPr>
        <w:t>. The separated claim shall be reviewed by the same Arbitral Tribunal.</w:t>
      </w:r>
    </w:p>
    <w:p w:rsidR="00392D96" w:rsidRPr="00A66B14" w:rsidRDefault="00392D96" w:rsidP="00151219">
      <w:pPr>
        <w:shd w:val="clear" w:color="auto" w:fill="FCFDFD"/>
        <w:spacing w:after="0" w:line="240" w:lineRule="auto"/>
        <w:jc w:val="both"/>
        <w:rPr>
          <w:rFonts w:ascii="Arial" w:hAnsi="Arial" w:cs="Arial"/>
          <w:sz w:val="24"/>
          <w:szCs w:val="24"/>
          <w:lang w:val="en-GB"/>
        </w:rPr>
      </w:pPr>
      <w:r w:rsidRPr="00A66B14">
        <w:rPr>
          <w:rFonts w:ascii="Arial" w:hAnsi="Arial" w:cs="Arial"/>
          <w:sz w:val="24"/>
          <w:szCs w:val="24"/>
          <w:lang w:val="en-GB"/>
        </w:rPr>
        <w:t>(5) Arbitration expenses for review of the separated claim shall be in full amount as for a separate claim.</w:t>
      </w:r>
    </w:p>
    <w:p w:rsidR="00392D96" w:rsidRPr="00A66B14" w:rsidRDefault="00392D96" w:rsidP="00151219">
      <w:pPr>
        <w:shd w:val="clear" w:color="auto" w:fill="FCFDFD"/>
        <w:spacing w:after="0" w:line="240" w:lineRule="auto"/>
        <w:jc w:val="both"/>
        <w:rPr>
          <w:rFonts w:ascii="Arial" w:hAnsi="Arial" w:cs="Arial"/>
          <w:b/>
          <w:bCs/>
          <w:sz w:val="24"/>
          <w:szCs w:val="24"/>
          <w:lang w:val="en-GB"/>
        </w:rPr>
      </w:pPr>
    </w:p>
    <w:p w:rsidR="00392D96" w:rsidRPr="00A66B14" w:rsidRDefault="00392D96" w:rsidP="00151219">
      <w:pPr>
        <w:shd w:val="clear" w:color="auto" w:fill="FCFDFD"/>
        <w:spacing w:after="0" w:line="240" w:lineRule="auto"/>
        <w:jc w:val="both"/>
        <w:rPr>
          <w:rFonts w:ascii="Arial" w:hAnsi="Arial" w:cs="Arial"/>
          <w:b/>
          <w:bCs/>
          <w:sz w:val="24"/>
          <w:szCs w:val="24"/>
          <w:lang w:val="en-GB"/>
        </w:rPr>
      </w:pPr>
      <w:r w:rsidRPr="00A66B14">
        <w:rPr>
          <w:rFonts w:ascii="Arial" w:hAnsi="Arial" w:cs="Arial"/>
          <w:b/>
          <w:bCs/>
          <w:sz w:val="24"/>
          <w:szCs w:val="24"/>
          <w:lang w:val="en-GB"/>
        </w:rPr>
        <w:t xml:space="preserve">Section 15. Preparation of the Case for Review </w:t>
      </w:r>
    </w:p>
    <w:p w:rsidR="00392D96" w:rsidRPr="00A66B14" w:rsidRDefault="00392D96" w:rsidP="00151219">
      <w:pPr>
        <w:shd w:val="clear" w:color="auto" w:fill="FCFDFD"/>
        <w:spacing w:after="0" w:line="240" w:lineRule="auto"/>
        <w:jc w:val="both"/>
        <w:rPr>
          <w:rFonts w:ascii="Arial" w:hAnsi="Arial" w:cs="Arial"/>
          <w:sz w:val="24"/>
          <w:szCs w:val="24"/>
          <w:lang w:val="en-GB"/>
        </w:rPr>
      </w:pPr>
      <w:r w:rsidRPr="00A66B14">
        <w:rPr>
          <w:rFonts w:ascii="Arial" w:hAnsi="Arial" w:cs="Arial"/>
          <w:sz w:val="24"/>
          <w:szCs w:val="24"/>
          <w:lang w:val="en-GB"/>
        </w:rPr>
        <w:t xml:space="preserve">(1) If there are no obstacles for acceptance of the Request for Arbitration, Chairman of the Arbitral Tribunal initiates proceedings and sets the date for review of the case. In his decision the Chairman of the Arbitral Tribunal informs the respondent about his rights to submit a Response and sets a term for submission of such Response that cannot be less than fifteen days from the day when the Request for Arbitration is sent to the respondent. Should it be necessary the decision of the Chairman of the Arbitral Tribunal can include the list of documents requested by the </w:t>
      </w:r>
      <w:r>
        <w:rPr>
          <w:rFonts w:ascii="Arial" w:hAnsi="Arial" w:cs="Arial"/>
          <w:sz w:val="24"/>
          <w:szCs w:val="24"/>
          <w:lang w:val="en-GB"/>
        </w:rPr>
        <w:t>Court of Arbitration</w:t>
      </w:r>
      <w:r w:rsidRPr="00A66B14">
        <w:rPr>
          <w:rFonts w:ascii="Arial" w:hAnsi="Arial" w:cs="Arial"/>
          <w:sz w:val="24"/>
          <w:szCs w:val="24"/>
          <w:lang w:val="en-GB"/>
        </w:rPr>
        <w:t xml:space="preserve">, as well as special provisions of the </w:t>
      </w:r>
      <w:r>
        <w:rPr>
          <w:rFonts w:ascii="Arial" w:hAnsi="Arial" w:cs="Arial"/>
          <w:sz w:val="24"/>
          <w:szCs w:val="24"/>
          <w:lang w:val="en-GB"/>
        </w:rPr>
        <w:t>Court of Arbitration</w:t>
      </w:r>
      <w:r w:rsidRPr="00A66B14">
        <w:rPr>
          <w:rFonts w:ascii="Arial" w:hAnsi="Arial" w:cs="Arial"/>
          <w:sz w:val="24"/>
          <w:szCs w:val="24"/>
          <w:lang w:val="en-GB"/>
        </w:rPr>
        <w:t xml:space="preserve">. The notification about the first hearing of the </w:t>
      </w:r>
      <w:r>
        <w:rPr>
          <w:rFonts w:ascii="Arial" w:hAnsi="Arial" w:cs="Arial"/>
          <w:sz w:val="24"/>
          <w:szCs w:val="24"/>
          <w:lang w:val="en-GB"/>
        </w:rPr>
        <w:t>Court of Arbitration</w:t>
      </w:r>
      <w:r w:rsidRPr="00A66B14">
        <w:rPr>
          <w:rFonts w:ascii="Arial" w:hAnsi="Arial" w:cs="Arial"/>
          <w:sz w:val="24"/>
          <w:szCs w:val="24"/>
          <w:lang w:val="en-GB"/>
        </w:rPr>
        <w:t xml:space="preserve"> </w:t>
      </w:r>
      <w:r w:rsidRPr="00A66B14">
        <w:rPr>
          <w:rFonts w:ascii="Arial" w:hAnsi="Arial" w:cs="Arial"/>
          <w:sz w:val="24"/>
          <w:szCs w:val="24"/>
          <w:lang w:val="en-GB"/>
        </w:rPr>
        <w:lastRenderedPageBreak/>
        <w:t xml:space="preserve">shall be sent not later than fifteen days before the hearing, unless the parties have agreed on a shorter term. </w:t>
      </w:r>
    </w:p>
    <w:p w:rsidR="00392D96" w:rsidRPr="00A66B14" w:rsidRDefault="00392D96" w:rsidP="00151219">
      <w:pPr>
        <w:shd w:val="clear" w:color="auto" w:fill="FCFDFD"/>
        <w:spacing w:after="0" w:line="240" w:lineRule="auto"/>
        <w:jc w:val="both"/>
        <w:rPr>
          <w:rFonts w:ascii="Arial" w:hAnsi="Arial" w:cs="Arial"/>
          <w:sz w:val="24"/>
          <w:szCs w:val="24"/>
          <w:lang w:val="en-GB"/>
        </w:rPr>
      </w:pPr>
      <w:r w:rsidRPr="00A66B14">
        <w:rPr>
          <w:rFonts w:ascii="Arial" w:hAnsi="Arial" w:cs="Arial"/>
          <w:sz w:val="24"/>
          <w:szCs w:val="24"/>
          <w:lang w:val="en-GB"/>
        </w:rPr>
        <w:t xml:space="preserve">(2) The respondent within the term determined by the </w:t>
      </w:r>
      <w:r>
        <w:rPr>
          <w:rFonts w:ascii="Arial" w:hAnsi="Arial" w:cs="Arial"/>
          <w:sz w:val="24"/>
          <w:szCs w:val="24"/>
          <w:lang w:val="en-GB"/>
        </w:rPr>
        <w:t>Court of Arbitration</w:t>
      </w:r>
      <w:r w:rsidRPr="00A66B14">
        <w:rPr>
          <w:rFonts w:ascii="Arial" w:hAnsi="Arial" w:cs="Arial"/>
          <w:sz w:val="24"/>
          <w:szCs w:val="24"/>
          <w:lang w:val="en-GB"/>
        </w:rPr>
        <w:t xml:space="preserve"> shall submit his response to the </w:t>
      </w:r>
      <w:r>
        <w:rPr>
          <w:rFonts w:ascii="Arial" w:hAnsi="Arial" w:cs="Arial"/>
          <w:sz w:val="24"/>
          <w:szCs w:val="24"/>
          <w:lang w:val="en-GB"/>
        </w:rPr>
        <w:t>Court of Arbitration</w:t>
      </w:r>
      <w:r w:rsidRPr="00A66B14">
        <w:rPr>
          <w:rFonts w:ascii="Arial" w:hAnsi="Arial" w:cs="Arial"/>
          <w:sz w:val="24"/>
          <w:szCs w:val="24"/>
          <w:lang w:val="en-GB"/>
        </w:rPr>
        <w:t xml:space="preserve"> and the claimant. </w:t>
      </w:r>
    </w:p>
    <w:p w:rsidR="00392D96" w:rsidRPr="00A66B14" w:rsidRDefault="00392D96" w:rsidP="00151219">
      <w:pPr>
        <w:shd w:val="clear" w:color="auto" w:fill="FCFDFD"/>
        <w:spacing w:after="0" w:line="240" w:lineRule="auto"/>
        <w:jc w:val="both"/>
        <w:rPr>
          <w:rFonts w:ascii="Arial" w:hAnsi="Arial" w:cs="Arial"/>
          <w:sz w:val="24"/>
          <w:szCs w:val="24"/>
          <w:lang w:val="en-GB"/>
        </w:rPr>
      </w:pPr>
      <w:r w:rsidRPr="00A66B14">
        <w:rPr>
          <w:rFonts w:ascii="Arial" w:hAnsi="Arial" w:cs="Arial"/>
          <w:sz w:val="24"/>
          <w:szCs w:val="24"/>
          <w:lang w:val="en-GB"/>
        </w:rPr>
        <w:t>(3) The respondent in his Response states the following:</w:t>
      </w:r>
    </w:p>
    <w:p w:rsidR="00392D96" w:rsidRPr="00A66B14" w:rsidRDefault="00392D96" w:rsidP="00151219">
      <w:pPr>
        <w:numPr>
          <w:ilvl w:val="0"/>
          <w:numId w:val="7"/>
        </w:numPr>
        <w:shd w:val="clear" w:color="auto" w:fill="FCFDFD"/>
        <w:spacing w:after="0" w:line="240" w:lineRule="auto"/>
        <w:jc w:val="both"/>
        <w:rPr>
          <w:rFonts w:ascii="Arial" w:hAnsi="Arial" w:cs="Arial"/>
          <w:sz w:val="24"/>
          <w:szCs w:val="24"/>
          <w:lang w:val="en-GB"/>
        </w:rPr>
      </w:pPr>
      <w:r w:rsidRPr="00A66B14">
        <w:rPr>
          <w:rFonts w:ascii="Arial" w:hAnsi="Arial" w:cs="Arial"/>
          <w:sz w:val="24"/>
          <w:szCs w:val="24"/>
          <w:lang w:val="en-GB"/>
        </w:rPr>
        <w:t>whether it admits the claim fully or in a part thereof;</w:t>
      </w:r>
    </w:p>
    <w:p w:rsidR="00392D96" w:rsidRPr="00A66B14" w:rsidRDefault="00392D96" w:rsidP="00151219">
      <w:pPr>
        <w:numPr>
          <w:ilvl w:val="0"/>
          <w:numId w:val="7"/>
        </w:numPr>
        <w:shd w:val="clear" w:color="auto" w:fill="FCFDFD"/>
        <w:spacing w:after="0" w:line="240" w:lineRule="auto"/>
        <w:jc w:val="both"/>
        <w:rPr>
          <w:rFonts w:ascii="Arial" w:hAnsi="Arial" w:cs="Arial"/>
          <w:sz w:val="24"/>
          <w:szCs w:val="24"/>
          <w:lang w:val="en-GB"/>
        </w:rPr>
      </w:pPr>
      <w:r w:rsidRPr="00A66B14">
        <w:rPr>
          <w:rFonts w:ascii="Arial" w:hAnsi="Arial" w:cs="Arial"/>
          <w:sz w:val="24"/>
          <w:szCs w:val="24"/>
          <w:lang w:val="en-GB"/>
        </w:rPr>
        <w:t>his objections against the claim and justification;</w:t>
      </w:r>
    </w:p>
    <w:p w:rsidR="00392D96" w:rsidRPr="00A66B14" w:rsidRDefault="00392D96" w:rsidP="00151219">
      <w:pPr>
        <w:numPr>
          <w:ilvl w:val="0"/>
          <w:numId w:val="7"/>
        </w:numPr>
        <w:shd w:val="clear" w:color="auto" w:fill="FCFDFD"/>
        <w:spacing w:after="0" w:line="240" w:lineRule="auto"/>
        <w:jc w:val="both"/>
        <w:rPr>
          <w:rFonts w:ascii="Arial" w:hAnsi="Arial" w:cs="Arial"/>
          <w:sz w:val="24"/>
          <w:szCs w:val="24"/>
          <w:lang w:val="en-GB"/>
        </w:rPr>
      </w:pPr>
      <w:r w:rsidRPr="00A66B14">
        <w:rPr>
          <w:rFonts w:ascii="Arial" w:hAnsi="Arial" w:cs="Arial"/>
          <w:sz w:val="24"/>
          <w:szCs w:val="24"/>
          <w:lang w:val="en-GB"/>
        </w:rPr>
        <w:t>the facts the respondent uses to substantiate his objections and evidence that confirm them;</w:t>
      </w:r>
    </w:p>
    <w:p w:rsidR="00392D96" w:rsidRPr="00A66B14" w:rsidRDefault="00392D96" w:rsidP="00151219">
      <w:pPr>
        <w:numPr>
          <w:ilvl w:val="0"/>
          <w:numId w:val="7"/>
        </w:numPr>
        <w:shd w:val="clear" w:color="auto" w:fill="FCFDFD"/>
        <w:spacing w:after="0" w:line="240" w:lineRule="auto"/>
        <w:jc w:val="both"/>
        <w:rPr>
          <w:rFonts w:ascii="Arial" w:hAnsi="Arial" w:cs="Arial"/>
          <w:bCs/>
          <w:sz w:val="24"/>
          <w:szCs w:val="24"/>
          <w:lang w:val="en-GB"/>
        </w:rPr>
      </w:pPr>
      <w:r w:rsidRPr="00A66B14">
        <w:rPr>
          <w:rFonts w:ascii="Arial" w:hAnsi="Arial" w:cs="Arial"/>
          <w:sz w:val="24"/>
          <w:szCs w:val="24"/>
          <w:lang w:val="en-GB"/>
        </w:rPr>
        <w:t>other facts which he considers significant in the adjudication of the case;</w:t>
      </w:r>
      <w:r w:rsidRPr="00A66B14">
        <w:rPr>
          <w:rFonts w:ascii="Arial" w:hAnsi="Arial" w:cs="Arial"/>
          <w:bCs/>
          <w:sz w:val="24"/>
          <w:szCs w:val="24"/>
          <w:lang w:val="en-GB"/>
        </w:rPr>
        <w:t xml:space="preserve"> </w:t>
      </w:r>
      <w:r w:rsidRPr="00A66B14">
        <w:rPr>
          <w:rFonts w:ascii="Arial" w:hAnsi="Arial" w:cs="Arial"/>
          <w:sz w:val="24"/>
          <w:szCs w:val="24"/>
          <w:lang w:val="en-GB"/>
        </w:rPr>
        <w:t xml:space="preserve">his telephone number or electronic mail address, if he agrees to use telephone or electronic mail for communication with the </w:t>
      </w:r>
      <w:r>
        <w:rPr>
          <w:rFonts w:ascii="Arial" w:hAnsi="Arial" w:cs="Arial"/>
          <w:sz w:val="24"/>
          <w:szCs w:val="24"/>
          <w:lang w:val="en-GB"/>
        </w:rPr>
        <w:t>Court of Arbitration</w:t>
      </w:r>
      <w:r w:rsidRPr="00A66B14">
        <w:rPr>
          <w:rFonts w:ascii="Arial" w:hAnsi="Arial" w:cs="Arial"/>
          <w:bCs/>
          <w:sz w:val="24"/>
          <w:szCs w:val="24"/>
          <w:lang w:val="en-GB"/>
        </w:rPr>
        <w:t xml:space="preserve">. </w:t>
      </w:r>
    </w:p>
    <w:p w:rsidR="00392D96" w:rsidRPr="00A66B14" w:rsidRDefault="00392D96" w:rsidP="00151219">
      <w:pPr>
        <w:shd w:val="clear" w:color="auto" w:fill="FCFDFD"/>
        <w:spacing w:after="0" w:line="240" w:lineRule="auto"/>
        <w:jc w:val="both"/>
        <w:rPr>
          <w:rFonts w:ascii="Arial" w:hAnsi="Arial" w:cs="Arial"/>
          <w:bCs/>
          <w:sz w:val="24"/>
          <w:szCs w:val="24"/>
          <w:lang w:val="en-GB"/>
        </w:rPr>
      </w:pPr>
      <w:r w:rsidRPr="00A66B14">
        <w:rPr>
          <w:rFonts w:ascii="Arial" w:hAnsi="Arial" w:cs="Arial"/>
          <w:bCs/>
          <w:sz w:val="24"/>
          <w:szCs w:val="24"/>
          <w:lang w:val="en-GB"/>
        </w:rPr>
        <w:t xml:space="preserve">(4) </w:t>
      </w:r>
      <w:r w:rsidRPr="00A66B14">
        <w:rPr>
          <w:rFonts w:ascii="Arial" w:hAnsi="Arial" w:cs="Arial"/>
          <w:sz w:val="24"/>
          <w:szCs w:val="24"/>
          <w:lang w:val="en-GB"/>
        </w:rPr>
        <w:t xml:space="preserve">The Response shall be adjoined with copies for the other participants of the arbitration proceeding. </w:t>
      </w:r>
    </w:p>
    <w:p w:rsidR="00392D96" w:rsidRPr="00A66B14" w:rsidRDefault="00392D96" w:rsidP="00151219">
      <w:pPr>
        <w:shd w:val="clear" w:color="auto" w:fill="FCFDFD"/>
        <w:spacing w:after="0" w:line="240" w:lineRule="auto"/>
        <w:jc w:val="both"/>
        <w:rPr>
          <w:rFonts w:ascii="Arial" w:hAnsi="Arial" w:cs="Arial"/>
          <w:bCs/>
          <w:sz w:val="24"/>
          <w:szCs w:val="24"/>
          <w:lang w:val="en-GB"/>
        </w:rPr>
      </w:pPr>
    </w:p>
    <w:p w:rsidR="00392D96" w:rsidRPr="00A66B14" w:rsidRDefault="00392D96" w:rsidP="00151219">
      <w:pPr>
        <w:shd w:val="clear" w:color="auto" w:fill="FCFDFD"/>
        <w:spacing w:after="0" w:line="240" w:lineRule="auto"/>
        <w:jc w:val="both"/>
        <w:rPr>
          <w:rFonts w:ascii="Arial" w:hAnsi="Arial" w:cs="Arial"/>
          <w:b/>
          <w:bCs/>
          <w:sz w:val="24"/>
          <w:szCs w:val="24"/>
          <w:lang w:val="en-GB"/>
        </w:rPr>
      </w:pPr>
      <w:r w:rsidRPr="00A66B14">
        <w:rPr>
          <w:rFonts w:ascii="Arial" w:hAnsi="Arial" w:cs="Arial"/>
          <w:b/>
          <w:bCs/>
          <w:sz w:val="24"/>
          <w:szCs w:val="24"/>
          <w:lang w:val="en-GB"/>
        </w:rPr>
        <w:t>Section 16. Counterclaim</w:t>
      </w:r>
    </w:p>
    <w:p w:rsidR="00392D96" w:rsidRPr="00A66B14" w:rsidRDefault="00392D96" w:rsidP="00151219">
      <w:pPr>
        <w:shd w:val="clear" w:color="auto" w:fill="FCFDFD"/>
        <w:spacing w:after="0" w:line="240" w:lineRule="auto"/>
        <w:jc w:val="both"/>
        <w:rPr>
          <w:rFonts w:ascii="Arial" w:hAnsi="Arial" w:cs="Arial"/>
          <w:sz w:val="24"/>
          <w:szCs w:val="24"/>
          <w:lang w:val="en-GB"/>
        </w:rPr>
      </w:pPr>
      <w:r w:rsidRPr="00A66B14">
        <w:rPr>
          <w:rFonts w:ascii="Arial" w:hAnsi="Arial" w:cs="Arial"/>
          <w:sz w:val="24"/>
          <w:szCs w:val="24"/>
          <w:lang w:val="en-GB"/>
        </w:rPr>
        <w:t xml:space="preserve">The respondent may submit a counterclaim, which may be considered by the Arbitral Tribunal together with the principal claim, if the subject of counterclaim is within the Arbitration Agreement. The counterclaim shall be filed in writing. The counterclaim is subject to the same provisions of the Rules that apply to the Request for Arbitration. The counterclaim may be submitted within the time period, which is set forth for submitting the Response. If the Respondent has exceeded the established deadline, the </w:t>
      </w:r>
      <w:r>
        <w:rPr>
          <w:rFonts w:ascii="Arial" w:hAnsi="Arial" w:cs="Arial"/>
          <w:sz w:val="24"/>
          <w:szCs w:val="24"/>
          <w:lang w:val="en-GB"/>
        </w:rPr>
        <w:t>Court of Arbitration</w:t>
      </w:r>
      <w:r w:rsidRPr="00A66B14">
        <w:rPr>
          <w:rFonts w:ascii="Arial" w:hAnsi="Arial" w:cs="Arial"/>
          <w:sz w:val="24"/>
          <w:szCs w:val="24"/>
          <w:lang w:val="en-GB"/>
        </w:rPr>
        <w:t xml:space="preserve"> will leave the counterclaim without review, unless the </w:t>
      </w:r>
      <w:r>
        <w:rPr>
          <w:rFonts w:ascii="Arial" w:hAnsi="Arial" w:cs="Arial"/>
          <w:sz w:val="24"/>
          <w:szCs w:val="24"/>
          <w:lang w:val="en-GB"/>
        </w:rPr>
        <w:t>Court of Arbitration</w:t>
      </w:r>
      <w:r w:rsidRPr="00A66B14">
        <w:rPr>
          <w:rFonts w:ascii="Arial" w:hAnsi="Arial" w:cs="Arial"/>
          <w:sz w:val="24"/>
          <w:szCs w:val="24"/>
          <w:lang w:val="en-GB"/>
        </w:rPr>
        <w:t xml:space="preserve"> finds such delay justified. </w:t>
      </w:r>
    </w:p>
    <w:p w:rsidR="00392D96" w:rsidRPr="00A66B14" w:rsidRDefault="00392D96" w:rsidP="00151219">
      <w:pPr>
        <w:shd w:val="clear" w:color="auto" w:fill="FCFDFD"/>
        <w:spacing w:after="0" w:line="240" w:lineRule="auto"/>
        <w:jc w:val="both"/>
        <w:rPr>
          <w:rFonts w:ascii="Arial" w:hAnsi="Arial" w:cs="Arial"/>
          <w:sz w:val="24"/>
          <w:szCs w:val="24"/>
          <w:lang w:val="en-GB"/>
        </w:rPr>
      </w:pPr>
    </w:p>
    <w:p w:rsidR="00392D96" w:rsidRPr="00A66B14" w:rsidRDefault="00392D96" w:rsidP="00151219">
      <w:pPr>
        <w:shd w:val="clear" w:color="auto" w:fill="FCFDFD"/>
        <w:spacing w:after="0" w:line="240" w:lineRule="auto"/>
        <w:jc w:val="both"/>
        <w:rPr>
          <w:rFonts w:ascii="Arial" w:hAnsi="Arial" w:cs="Arial"/>
          <w:b/>
          <w:sz w:val="24"/>
          <w:szCs w:val="24"/>
          <w:lang w:val="en-GB"/>
        </w:rPr>
      </w:pPr>
      <w:r w:rsidRPr="00A66B14">
        <w:rPr>
          <w:rFonts w:ascii="Arial" w:hAnsi="Arial" w:cs="Arial"/>
          <w:b/>
          <w:sz w:val="24"/>
          <w:szCs w:val="24"/>
          <w:lang w:val="en-GB"/>
        </w:rPr>
        <w:t xml:space="preserve">Section 17. Amendment and Supplement of the Claim </w:t>
      </w:r>
    </w:p>
    <w:p w:rsidR="00392D96" w:rsidRPr="00A66B14" w:rsidRDefault="00392D96" w:rsidP="00151219">
      <w:pPr>
        <w:shd w:val="clear" w:color="auto" w:fill="FCFDFD"/>
        <w:spacing w:after="0" w:line="240" w:lineRule="auto"/>
        <w:jc w:val="both"/>
        <w:rPr>
          <w:rFonts w:ascii="Arial" w:hAnsi="Arial" w:cs="Arial"/>
          <w:sz w:val="24"/>
          <w:szCs w:val="24"/>
          <w:lang w:val="en-GB"/>
        </w:rPr>
      </w:pPr>
      <w:r w:rsidRPr="00A66B14">
        <w:rPr>
          <w:rFonts w:ascii="Arial" w:hAnsi="Arial" w:cs="Arial"/>
          <w:sz w:val="24"/>
          <w:szCs w:val="24"/>
          <w:lang w:val="en-GB"/>
        </w:rPr>
        <w:t xml:space="preserve">(1) Unless the parties have agreed otherwise, any of the parties is entitled to amend or supplement the claim in writing before commencement of settlement of the dispute in its terms. </w:t>
      </w:r>
    </w:p>
    <w:p w:rsidR="00392D96" w:rsidRPr="00A66B14" w:rsidRDefault="00392D96" w:rsidP="00151219">
      <w:pPr>
        <w:shd w:val="clear" w:color="auto" w:fill="FCFDFD"/>
        <w:spacing w:after="0" w:line="240" w:lineRule="auto"/>
        <w:jc w:val="both"/>
        <w:rPr>
          <w:rFonts w:ascii="Arial" w:hAnsi="Arial" w:cs="Arial"/>
          <w:sz w:val="24"/>
          <w:szCs w:val="24"/>
          <w:lang w:val="en-GB"/>
        </w:rPr>
      </w:pPr>
      <w:r w:rsidRPr="00A66B14">
        <w:rPr>
          <w:rFonts w:ascii="Arial" w:hAnsi="Arial" w:cs="Arial"/>
          <w:sz w:val="24"/>
          <w:szCs w:val="24"/>
          <w:lang w:val="en-GB"/>
        </w:rPr>
        <w:t xml:space="preserve">(2) In cases when the cause of claim is amended or supplemented, the respondent is entitled to give a Response. </w:t>
      </w:r>
    </w:p>
    <w:p w:rsidR="00392D96" w:rsidRPr="00A66B14" w:rsidRDefault="00392D96" w:rsidP="00151219">
      <w:pPr>
        <w:shd w:val="clear" w:color="auto" w:fill="FCFDFD"/>
        <w:spacing w:after="0" w:line="240" w:lineRule="auto"/>
        <w:jc w:val="both"/>
        <w:rPr>
          <w:rFonts w:ascii="Arial" w:hAnsi="Arial" w:cs="Arial"/>
          <w:b/>
          <w:bCs/>
          <w:sz w:val="24"/>
          <w:szCs w:val="24"/>
          <w:lang w:val="en-GB"/>
        </w:rPr>
      </w:pPr>
    </w:p>
    <w:p w:rsidR="00392D96" w:rsidRPr="00A66B14" w:rsidRDefault="00392D96" w:rsidP="00151219">
      <w:pPr>
        <w:shd w:val="clear" w:color="auto" w:fill="FCFDFD"/>
        <w:spacing w:after="0" w:line="240" w:lineRule="auto"/>
        <w:jc w:val="both"/>
        <w:rPr>
          <w:rFonts w:ascii="Arial" w:hAnsi="Arial" w:cs="Arial"/>
          <w:b/>
          <w:bCs/>
          <w:sz w:val="24"/>
          <w:szCs w:val="24"/>
          <w:lang w:val="en-GB"/>
        </w:rPr>
      </w:pPr>
      <w:r w:rsidRPr="00A66B14">
        <w:rPr>
          <w:rFonts w:ascii="Arial" w:hAnsi="Arial" w:cs="Arial"/>
          <w:b/>
          <w:bCs/>
          <w:sz w:val="24"/>
          <w:szCs w:val="24"/>
          <w:lang w:val="en-GB"/>
        </w:rPr>
        <w:t>Section 18. Language of the Arbitration</w:t>
      </w:r>
    </w:p>
    <w:p w:rsidR="00392D96" w:rsidRPr="00A66B14" w:rsidRDefault="00392D96" w:rsidP="00151219">
      <w:pPr>
        <w:shd w:val="clear" w:color="auto" w:fill="FCFDFD"/>
        <w:spacing w:after="0" w:line="240" w:lineRule="auto"/>
        <w:jc w:val="both"/>
        <w:rPr>
          <w:rFonts w:ascii="Arial" w:hAnsi="Arial" w:cs="Arial"/>
          <w:sz w:val="24"/>
          <w:szCs w:val="24"/>
          <w:lang w:val="en-GB"/>
        </w:rPr>
      </w:pPr>
      <w:r w:rsidRPr="00A66B14">
        <w:rPr>
          <w:rFonts w:ascii="Arial" w:hAnsi="Arial" w:cs="Arial"/>
          <w:sz w:val="24"/>
          <w:szCs w:val="24"/>
          <w:lang w:val="en-GB"/>
        </w:rPr>
        <w:t xml:space="preserve">(1) The language of the Arbitral proceedings shall be the state language. The proceedings can be held in another language if the parties agree on that. The Arbitral Tribunal may require from the parties translation or </w:t>
      </w:r>
      <w:proofErr w:type="spellStart"/>
      <w:r w:rsidRPr="00A66B14">
        <w:rPr>
          <w:rFonts w:ascii="Arial" w:hAnsi="Arial" w:cs="Arial"/>
          <w:sz w:val="24"/>
          <w:szCs w:val="24"/>
          <w:lang w:val="en-GB"/>
        </w:rPr>
        <w:t>notarially</w:t>
      </w:r>
      <w:proofErr w:type="spellEnd"/>
      <w:r w:rsidRPr="00A66B14">
        <w:rPr>
          <w:rFonts w:ascii="Arial" w:hAnsi="Arial" w:cs="Arial"/>
          <w:sz w:val="24"/>
          <w:szCs w:val="24"/>
          <w:lang w:val="en-GB"/>
        </w:rPr>
        <w:t xml:space="preserve"> certified translation into the language of arbitration of any written evidence.</w:t>
      </w:r>
    </w:p>
    <w:p w:rsidR="00392D96" w:rsidRPr="00A66B14" w:rsidRDefault="00392D96" w:rsidP="00151219">
      <w:pPr>
        <w:shd w:val="clear" w:color="auto" w:fill="FCFDFD"/>
        <w:spacing w:after="0" w:line="240" w:lineRule="auto"/>
        <w:jc w:val="both"/>
        <w:rPr>
          <w:rFonts w:ascii="Arial" w:hAnsi="Arial" w:cs="Arial"/>
          <w:sz w:val="24"/>
          <w:szCs w:val="24"/>
          <w:lang w:val="en-GB"/>
        </w:rPr>
      </w:pPr>
      <w:r w:rsidRPr="00A66B14">
        <w:rPr>
          <w:rFonts w:ascii="Arial" w:hAnsi="Arial" w:cs="Arial"/>
          <w:sz w:val="24"/>
          <w:szCs w:val="24"/>
          <w:lang w:val="en-GB"/>
        </w:rPr>
        <w:t xml:space="preserve">(2) Should any of the parties not have command of the language of the arbitration, he/she is entitled to involve an interpreter. </w:t>
      </w:r>
    </w:p>
    <w:p w:rsidR="00392D96" w:rsidRPr="00A66B14" w:rsidRDefault="00392D96" w:rsidP="00151219">
      <w:pPr>
        <w:shd w:val="clear" w:color="auto" w:fill="FCFDFD"/>
        <w:spacing w:after="0" w:line="240" w:lineRule="auto"/>
        <w:jc w:val="both"/>
        <w:rPr>
          <w:rFonts w:ascii="Arial" w:hAnsi="Arial" w:cs="Arial"/>
          <w:sz w:val="24"/>
          <w:szCs w:val="24"/>
          <w:lang w:val="en-GB"/>
        </w:rPr>
      </w:pPr>
      <w:r w:rsidRPr="00A66B14">
        <w:rPr>
          <w:rFonts w:ascii="Arial" w:hAnsi="Arial" w:cs="Arial"/>
          <w:sz w:val="24"/>
          <w:szCs w:val="24"/>
          <w:lang w:val="en-GB"/>
        </w:rPr>
        <w:t xml:space="preserve">(3) The </w:t>
      </w:r>
      <w:r>
        <w:rPr>
          <w:rFonts w:ascii="Arial" w:hAnsi="Arial" w:cs="Arial"/>
          <w:sz w:val="24"/>
          <w:szCs w:val="24"/>
          <w:lang w:val="en-GB"/>
        </w:rPr>
        <w:t>Court of Arbitration</w:t>
      </w:r>
      <w:r w:rsidRPr="00A66B14">
        <w:rPr>
          <w:rFonts w:ascii="Arial" w:hAnsi="Arial" w:cs="Arial"/>
          <w:sz w:val="24"/>
          <w:szCs w:val="24"/>
          <w:lang w:val="en-GB"/>
        </w:rPr>
        <w:t xml:space="preserve"> only decided on involvement of an interpreter, if it is requested by any of the parties. The party shall submit a request to involve an interpreter not later than five working days before the date of review of the case. The request shall contain a document regarding payment for the interpreting services in the amount stipulated in Regulations on Costs of the </w:t>
      </w:r>
      <w:r>
        <w:rPr>
          <w:rFonts w:ascii="Arial" w:hAnsi="Arial" w:cs="Arial"/>
          <w:sz w:val="24"/>
          <w:szCs w:val="24"/>
          <w:lang w:val="en-GB"/>
        </w:rPr>
        <w:t>Court of Arbitration</w:t>
      </w:r>
      <w:r w:rsidRPr="00A66B14">
        <w:rPr>
          <w:rFonts w:ascii="Arial" w:hAnsi="Arial" w:cs="Arial"/>
          <w:sz w:val="24"/>
          <w:szCs w:val="24"/>
          <w:lang w:val="en-GB"/>
        </w:rPr>
        <w:t xml:space="preserve"> of the Association of Commercial Banks of Latvia. </w:t>
      </w:r>
    </w:p>
    <w:p w:rsidR="00392D96" w:rsidRPr="00A66B14" w:rsidRDefault="00392D96" w:rsidP="00151219">
      <w:pPr>
        <w:shd w:val="clear" w:color="auto" w:fill="FCFDFD"/>
        <w:spacing w:after="0" w:line="240" w:lineRule="auto"/>
        <w:jc w:val="both"/>
        <w:rPr>
          <w:rFonts w:ascii="Arial" w:hAnsi="Arial" w:cs="Arial"/>
          <w:sz w:val="24"/>
          <w:szCs w:val="24"/>
          <w:lang w:val="en-GB"/>
        </w:rPr>
      </w:pPr>
    </w:p>
    <w:p w:rsidR="00392D96" w:rsidRPr="00A66B14" w:rsidRDefault="00392D96" w:rsidP="00151219">
      <w:pPr>
        <w:shd w:val="clear" w:color="auto" w:fill="FCFDFD"/>
        <w:spacing w:after="0" w:line="240" w:lineRule="auto"/>
        <w:jc w:val="both"/>
        <w:rPr>
          <w:rFonts w:ascii="Arial" w:hAnsi="Arial" w:cs="Arial"/>
          <w:b/>
          <w:bCs/>
          <w:sz w:val="24"/>
          <w:szCs w:val="24"/>
          <w:lang w:val="en-GB"/>
        </w:rPr>
      </w:pPr>
      <w:r w:rsidRPr="00A66B14">
        <w:rPr>
          <w:rFonts w:ascii="Arial" w:hAnsi="Arial" w:cs="Arial"/>
          <w:b/>
          <w:bCs/>
          <w:sz w:val="24"/>
          <w:szCs w:val="24"/>
          <w:lang w:val="en-GB"/>
        </w:rPr>
        <w:t xml:space="preserve">Section 19. Determination of Jurisdiction </w:t>
      </w:r>
    </w:p>
    <w:p w:rsidR="00392D96" w:rsidRPr="00A66B14" w:rsidRDefault="00392D96" w:rsidP="00151219">
      <w:pPr>
        <w:shd w:val="clear" w:color="auto" w:fill="FCFDFD"/>
        <w:spacing w:after="0" w:line="240" w:lineRule="auto"/>
        <w:jc w:val="both"/>
        <w:rPr>
          <w:rFonts w:ascii="Arial" w:hAnsi="Arial" w:cs="Arial"/>
          <w:sz w:val="24"/>
          <w:szCs w:val="24"/>
          <w:lang w:val="en-GB"/>
        </w:rPr>
      </w:pPr>
      <w:r w:rsidRPr="00A66B14">
        <w:rPr>
          <w:rFonts w:ascii="Arial" w:hAnsi="Arial" w:cs="Arial"/>
          <w:sz w:val="24"/>
          <w:szCs w:val="24"/>
          <w:lang w:val="en-GB"/>
        </w:rPr>
        <w:t xml:space="preserve">(1) The Arbitral Tribunal shall decide on jurisdiction of the dispute. </w:t>
      </w:r>
    </w:p>
    <w:p w:rsidR="00392D96" w:rsidRPr="00A66B14" w:rsidRDefault="00392D96" w:rsidP="00151219">
      <w:pPr>
        <w:shd w:val="clear" w:color="auto" w:fill="FCFDFD"/>
        <w:spacing w:after="0" w:line="240" w:lineRule="auto"/>
        <w:jc w:val="both"/>
        <w:rPr>
          <w:rFonts w:ascii="Arial" w:hAnsi="Arial" w:cs="Arial"/>
          <w:sz w:val="24"/>
          <w:szCs w:val="24"/>
          <w:lang w:val="en-GB"/>
        </w:rPr>
      </w:pPr>
      <w:r w:rsidRPr="00A66B14">
        <w:rPr>
          <w:rFonts w:ascii="Arial" w:hAnsi="Arial" w:cs="Arial"/>
          <w:sz w:val="24"/>
          <w:szCs w:val="24"/>
          <w:lang w:val="en-GB"/>
        </w:rPr>
        <w:lastRenderedPageBreak/>
        <w:t xml:space="preserve">(2) Any of the parties may submit a notification stating that a dispute is beyond jurisdiction of the </w:t>
      </w:r>
      <w:r>
        <w:rPr>
          <w:rFonts w:ascii="Arial" w:hAnsi="Arial" w:cs="Arial"/>
          <w:sz w:val="24"/>
          <w:szCs w:val="24"/>
          <w:lang w:val="en-GB"/>
        </w:rPr>
        <w:t>Court of Arbitration</w:t>
      </w:r>
      <w:r w:rsidRPr="00A66B14">
        <w:rPr>
          <w:rFonts w:ascii="Arial" w:hAnsi="Arial" w:cs="Arial"/>
          <w:sz w:val="24"/>
          <w:szCs w:val="24"/>
          <w:lang w:val="en-GB"/>
        </w:rPr>
        <w:t xml:space="preserve"> until the day when expires the term for submission of the Response. </w:t>
      </w:r>
    </w:p>
    <w:p w:rsidR="00392D96" w:rsidRPr="00A66B14" w:rsidRDefault="00392D96" w:rsidP="00151219">
      <w:pPr>
        <w:shd w:val="clear" w:color="auto" w:fill="FCFDFD"/>
        <w:spacing w:after="0" w:line="240" w:lineRule="auto"/>
        <w:jc w:val="both"/>
        <w:rPr>
          <w:rFonts w:ascii="Arial" w:hAnsi="Arial" w:cs="Arial"/>
          <w:sz w:val="24"/>
          <w:szCs w:val="24"/>
          <w:lang w:val="en-GB"/>
        </w:rPr>
      </w:pPr>
      <w:r w:rsidRPr="00A66B14">
        <w:rPr>
          <w:rFonts w:ascii="Arial" w:hAnsi="Arial" w:cs="Arial"/>
          <w:sz w:val="24"/>
          <w:szCs w:val="24"/>
          <w:lang w:val="en-GB"/>
        </w:rPr>
        <w:t xml:space="preserve">(3) The issue of jurisdiction of the </w:t>
      </w:r>
      <w:r>
        <w:rPr>
          <w:rFonts w:ascii="Arial" w:hAnsi="Arial" w:cs="Arial"/>
          <w:sz w:val="24"/>
          <w:szCs w:val="24"/>
          <w:lang w:val="en-GB"/>
        </w:rPr>
        <w:t>Court of Arbitration</w:t>
      </w:r>
      <w:r w:rsidRPr="00A66B14">
        <w:rPr>
          <w:rFonts w:ascii="Arial" w:hAnsi="Arial" w:cs="Arial"/>
          <w:sz w:val="24"/>
          <w:szCs w:val="24"/>
          <w:lang w:val="en-GB"/>
        </w:rPr>
        <w:t xml:space="preserve"> may be decided by the Arbitral Tribunal at any stage of arbitration, including the final resolution.</w:t>
      </w:r>
    </w:p>
    <w:p w:rsidR="00392D96" w:rsidRPr="00A66B14" w:rsidRDefault="00392D96" w:rsidP="00DF0272">
      <w:pPr>
        <w:shd w:val="clear" w:color="auto" w:fill="FCFDFD"/>
        <w:spacing w:after="0" w:line="240" w:lineRule="auto"/>
        <w:jc w:val="center"/>
        <w:rPr>
          <w:rFonts w:ascii="Arial" w:hAnsi="Arial" w:cs="Arial"/>
          <w:b/>
          <w:bCs/>
          <w:sz w:val="24"/>
          <w:szCs w:val="24"/>
          <w:lang w:val="en-GB"/>
        </w:rPr>
      </w:pPr>
    </w:p>
    <w:p w:rsidR="00392D96" w:rsidRPr="00A66B14" w:rsidRDefault="00392D96" w:rsidP="00151219">
      <w:pPr>
        <w:shd w:val="clear" w:color="auto" w:fill="FCFDFD"/>
        <w:spacing w:after="0" w:line="240" w:lineRule="auto"/>
        <w:jc w:val="both"/>
        <w:rPr>
          <w:rFonts w:ascii="Arial" w:hAnsi="Arial" w:cs="Arial"/>
          <w:b/>
          <w:bCs/>
          <w:sz w:val="24"/>
          <w:szCs w:val="24"/>
          <w:lang w:val="en-GB"/>
        </w:rPr>
      </w:pPr>
      <w:r w:rsidRPr="00A66B14">
        <w:rPr>
          <w:rFonts w:ascii="Arial" w:hAnsi="Arial" w:cs="Arial"/>
          <w:b/>
          <w:bCs/>
          <w:sz w:val="24"/>
          <w:szCs w:val="24"/>
          <w:lang w:val="en-GB"/>
        </w:rPr>
        <w:t xml:space="preserve">Section 20. Dispute Resolution by the </w:t>
      </w:r>
      <w:r>
        <w:rPr>
          <w:rFonts w:ascii="Arial" w:hAnsi="Arial" w:cs="Arial"/>
          <w:b/>
          <w:bCs/>
          <w:sz w:val="24"/>
          <w:szCs w:val="24"/>
          <w:lang w:val="en-GB"/>
        </w:rPr>
        <w:t>Court of Arbitration</w:t>
      </w:r>
      <w:r w:rsidRPr="00A66B14">
        <w:rPr>
          <w:rFonts w:ascii="Arial" w:hAnsi="Arial" w:cs="Arial"/>
          <w:b/>
          <w:bCs/>
          <w:sz w:val="24"/>
          <w:szCs w:val="24"/>
          <w:lang w:val="en-GB"/>
        </w:rPr>
        <w:t xml:space="preserve"> </w:t>
      </w:r>
    </w:p>
    <w:p w:rsidR="00392D96" w:rsidRPr="00A66B14" w:rsidRDefault="00392D96" w:rsidP="00151219">
      <w:pPr>
        <w:shd w:val="clear" w:color="auto" w:fill="FCFDFD"/>
        <w:spacing w:after="0" w:line="240" w:lineRule="auto"/>
        <w:jc w:val="both"/>
        <w:rPr>
          <w:rFonts w:ascii="Arial" w:hAnsi="Arial" w:cs="Arial"/>
          <w:sz w:val="24"/>
          <w:szCs w:val="24"/>
          <w:lang w:val="en-GB"/>
        </w:rPr>
      </w:pPr>
      <w:r w:rsidRPr="00A66B14">
        <w:rPr>
          <w:rFonts w:ascii="Arial" w:hAnsi="Arial" w:cs="Arial"/>
          <w:sz w:val="24"/>
          <w:szCs w:val="24"/>
          <w:lang w:val="en-GB"/>
        </w:rPr>
        <w:t xml:space="preserve">(1) During settlement of a dispute the Arbitral Tribunal shall comply with the principle of equal rights and competition. Both parties have equal rights to outline their opinion and maintain their rights. </w:t>
      </w:r>
    </w:p>
    <w:p w:rsidR="00392D96" w:rsidRPr="00A66B14" w:rsidRDefault="00392D96" w:rsidP="00151219">
      <w:pPr>
        <w:shd w:val="clear" w:color="auto" w:fill="FCFDFD"/>
        <w:spacing w:after="0" w:line="240" w:lineRule="auto"/>
        <w:jc w:val="both"/>
        <w:rPr>
          <w:rFonts w:ascii="Arial" w:hAnsi="Arial" w:cs="Arial"/>
          <w:sz w:val="24"/>
          <w:szCs w:val="24"/>
          <w:lang w:val="en-GB"/>
        </w:rPr>
      </w:pPr>
      <w:r w:rsidRPr="00A66B14">
        <w:rPr>
          <w:rFonts w:ascii="Arial" w:hAnsi="Arial" w:cs="Arial"/>
          <w:sz w:val="24"/>
          <w:szCs w:val="24"/>
          <w:lang w:val="en-GB"/>
        </w:rPr>
        <w:t>(2) On basis of the arbitration agreement concluded between the</w:t>
      </w:r>
      <w:r>
        <w:rPr>
          <w:rFonts w:ascii="Arial" w:hAnsi="Arial" w:cs="Arial"/>
          <w:sz w:val="24"/>
          <w:szCs w:val="24"/>
          <w:lang w:val="en-GB"/>
        </w:rPr>
        <w:t xml:space="preserve"> parties the Arbitral Tribunal </w:t>
      </w:r>
      <w:r w:rsidRPr="00A66B14">
        <w:rPr>
          <w:rFonts w:ascii="Arial" w:hAnsi="Arial" w:cs="Arial"/>
          <w:sz w:val="24"/>
          <w:szCs w:val="24"/>
          <w:lang w:val="en-GB"/>
        </w:rPr>
        <w:t>shall organise sessions to hear explanations and objections of the parties, as well as to verify the evidence (verbal process) or settles the dispute only on basis of the submitted written evidence and materials (written process). The Arbitral Tribunal shall organise verbal process also in cases when the parties have not agreed on a specific type of process in the arbitration agreement or they have agreed on written process but any of the parties request verbal process before</w:t>
      </w:r>
      <w:r>
        <w:rPr>
          <w:rFonts w:ascii="Arial" w:hAnsi="Arial" w:cs="Arial"/>
          <w:sz w:val="24"/>
          <w:szCs w:val="24"/>
          <w:lang w:val="en-GB"/>
        </w:rPr>
        <w:t xml:space="preserve"> passing the final resolution.</w:t>
      </w:r>
    </w:p>
    <w:p w:rsidR="00392D96" w:rsidRPr="00A66B14" w:rsidRDefault="00392D96" w:rsidP="00151219">
      <w:pPr>
        <w:shd w:val="clear" w:color="auto" w:fill="FCFDFD"/>
        <w:spacing w:after="0" w:line="240" w:lineRule="auto"/>
        <w:jc w:val="both"/>
        <w:rPr>
          <w:rFonts w:ascii="Arial" w:hAnsi="Arial" w:cs="Arial"/>
          <w:sz w:val="24"/>
          <w:szCs w:val="24"/>
          <w:lang w:val="en-GB"/>
        </w:rPr>
      </w:pPr>
      <w:r w:rsidRPr="00A66B14">
        <w:rPr>
          <w:rFonts w:ascii="Arial" w:hAnsi="Arial" w:cs="Arial"/>
          <w:sz w:val="24"/>
          <w:szCs w:val="24"/>
          <w:lang w:val="en-GB"/>
        </w:rPr>
        <w:t xml:space="preserve">(3) Arbitration sessions shall be closed. Persons, who are not participants of the process, can only participate in the session with permission of the parties. </w:t>
      </w:r>
    </w:p>
    <w:p w:rsidR="00392D96" w:rsidRPr="00A66B14" w:rsidRDefault="00392D96" w:rsidP="00151219">
      <w:pPr>
        <w:shd w:val="clear" w:color="auto" w:fill="FCFDFD"/>
        <w:spacing w:after="0" w:line="240" w:lineRule="auto"/>
        <w:jc w:val="both"/>
        <w:rPr>
          <w:rFonts w:ascii="Arial" w:hAnsi="Arial" w:cs="Arial"/>
          <w:sz w:val="24"/>
          <w:szCs w:val="24"/>
          <w:lang w:val="en-GB"/>
        </w:rPr>
      </w:pPr>
      <w:r w:rsidRPr="00A66B14">
        <w:rPr>
          <w:rFonts w:ascii="Arial" w:hAnsi="Arial" w:cs="Arial"/>
          <w:sz w:val="24"/>
          <w:szCs w:val="24"/>
          <w:lang w:val="en-GB"/>
        </w:rPr>
        <w:t xml:space="preserve">(4) The </w:t>
      </w:r>
      <w:r>
        <w:rPr>
          <w:rFonts w:ascii="Arial" w:hAnsi="Arial" w:cs="Arial"/>
          <w:sz w:val="24"/>
          <w:szCs w:val="24"/>
          <w:lang w:val="en-GB"/>
        </w:rPr>
        <w:t>Court of Arbitration</w:t>
      </w:r>
      <w:r w:rsidRPr="00A66B14">
        <w:rPr>
          <w:rFonts w:ascii="Arial" w:hAnsi="Arial" w:cs="Arial"/>
          <w:sz w:val="24"/>
          <w:szCs w:val="24"/>
          <w:lang w:val="en-GB"/>
        </w:rPr>
        <w:t xml:space="preserve"> shall introduce the parties with any applications, documents and other information received by the Court, as well as expert opinions and other evidence. Introduction with the documents is held in the premises of the </w:t>
      </w:r>
      <w:r>
        <w:rPr>
          <w:rFonts w:ascii="Arial" w:hAnsi="Arial" w:cs="Arial"/>
          <w:sz w:val="24"/>
          <w:szCs w:val="24"/>
          <w:lang w:val="en-GB"/>
        </w:rPr>
        <w:t>Court of Arbitration</w:t>
      </w:r>
      <w:r w:rsidRPr="00A66B14">
        <w:rPr>
          <w:rFonts w:ascii="Arial" w:hAnsi="Arial" w:cs="Arial"/>
          <w:sz w:val="24"/>
          <w:szCs w:val="24"/>
          <w:lang w:val="en-GB"/>
        </w:rPr>
        <w:t xml:space="preserve">. </w:t>
      </w:r>
    </w:p>
    <w:p w:rsidR="00392D96" w:rsidRPr="00A66B14" w:rsidRDefault="00392D96" w:rsidP="00151219">
      <w:pPr>
        <w:shd w:val="clear" w:color="auto" w:fill="FCFDFD"/>
        <w:spacing w:after="0" w:line="240" w:lineRule="auto"/>
        <w:jc w:val="both"/>
        <w:rPr>
          <w:rFonts w:ascii="Arial" w:hAnsi="Arial" w:cs="Arial"/>
          <w:b/>
          <w:bCs/>
          <w:sz w:val="24"/>
          <w:szCs w:val="24"/>
          <w:lang w:val="en-GB"/>
        </w:rPr>
      </w:pPr>
    </w:p>
    <w:p w:rsidR="00392D96" w:rsidRPr="00A66B14" w:rsidRDefault="00392D96" w:rsidP="00151219">
      <w:pPr>
        <w:shd w:val="clear" w:color="auto" w:fill="FCFDFD"/>
        <w:spacing w:after="0" w:line="240" w:lineRule="auto"/>
        <w:jc w:val="both"/>
        <w:rPr>
          <w:rFonts w:ascii="Arial" w:hAnsi="Arial" w:cs="Arial"/>
          <w:b/>
          <w:bCs/>
          <w:sz w:val="24"/>
          <w:szCs w:val="24"/>
          <w:lang w:val="en-GB"/>
        </w:rPr>
      </w:pPr>
      <w:r w:rsidRPr="00A66B14">
        <w:rPr>
          <w:rFonts w:ascii="Arial" w:hAnsi="Arial" w:cs="Arial"/>
          <w:b/>
          <w:bCs/>
          <w:sz w:val="24"/>
          <w:szCs w:val="24"/>
          <w:lang w:val="en-GB"/>
        </w:rPr>
        <w:t>Section 21. Representatives</w:t>
      </w:r>
    </w:p>
    <w:p w:rsidR="00392D96" w:rsidRPr="00A66B14" w:rsidRDefault="00392D96" w:rsidP="00151219">
      <w:pPr>
        <w:shd w:val="clear" w:color="auto" w:fill="FCFDFD"/>
        <w:spacing w:after="0" w:line="240" w:lineRule="auto"/>
        <w:jc w:val="both"/>
        <w:rPr>
          <w:rFonts w:ascii="Arial" w:hAnsi="Arial" w:cs="Arial"/>
          <w:sz w:val="24"/>
          <w:szCs w:val="24"/>
          <w:lang w:val="en-GB"/>
        </w:rPr>
      </w:pPr>
      <w:r w:rsidRPr="00A66B14">
        <w:rPr>
          <w:rFonts w:ascii="Arial" w:hAnsi="Arial" w:cs="Arial"/>
          <w:sz w:val="24"/>
          <w:szCs w:val="24"/>
          <w:lang w:val="en-GB"/>
        </w:rPr>
        <w:t xml:space="preserve">Natural persons shall carry out the proceedings themselves or via authorised representatives. Legal entities shall be represented by their officials operating within framework of authority stipulated by the law, Articles of Association or Regulations, or by authorised persons of other legal entities. The parties are authorised to involve sworn lawyers to receive legal assistance during arbitrage. </w:t>
      </w:r>
    </w:p>
    <w:p w:rsidR="00392D96" w:rsidRPr="00A66B14" w:rsidRDefault="00392D96" w:rsidP="00151219">
      <w:pPr>
        <w:shd w:val="clear" w:color="auto" w:fill="FCFDFD"/>
        <w:spacing w:after="0" w:line="240" w:lineRule="auto"/>
        <w:jc w:val="both"/>
        <w:rPr>
          <w:rFonts w:ascii="Arial" w:hAnsi="Arial" w:cs="Arial"/>
          <w:b/>
          <w:bCs/>
          <w:sz w:val="24"/>
          <w:szCs w:val="24"/>
          <w:lang w:val="en-GB"/>
        </w:rPr>
      </w:pPr>
    </w:p>
    <w:p w:rsidR="00392D96" w:rsidRPr="00A66B14" w:rsidRDefault="00392D96" w:rsidP="00151219">
      <w:pPr>
        <w:shd w:val="clear" w:color="auto" w:fill="FCFDFD"/>
        <w:spacing w:after="0" w:line="240" w:lineRule="auto"/>
        <w:jc w:val="both"/>
        <w:rPr>
          <w:rFonts w:ascii="Arial" w:hAnsi="Arial" w:cs="Arial"/>
          <w:b/>
          <w:bCs/>
          <w:sz w:val="24"/>
          <w:szCs w:val="24"/>
          <w:lang w:val="en-GB"/>
        </w:rPr>
      </w:pPr>
      <w:r w:rsidRPr="00A66B14">
        <w:rPr>
          <w:rFonts w:ascii="Arial" w:hAnsi="Arial" w:cs="Arial"/>
          <w:b/>
          <w:bCs/>
          <w:sz w:val="24"/>
          <w:szCs w:val="24"/>
          <w:lang w:val="en-GB"/>
        </w:rPr>
        <w:t>Section 22. Evidence</w:t>
      </w:r>
    </w:p>
    <w:p w:rsidR="00392D96" w:rsidRPr="00A66B14" w:rsidRDefault="00392D96" w:rsidP="00151219">
      <w:pPr>
        <w:shd w:val="clear" w:color="auto" w:fill="FCFDFD"/>
        <w:spacing w:after="0" w:line="240" w:lineRule="auto"/>
        <w:jc w:val="both"/>
        <w:rPr>
          <w:rFonts w:ascii="Arial" w:hAnsi="Arial" w:cs="Arial"/>
          <w:sz w:val="24"/>
          <w:szCs w:val="24"/>
          <w:lang w:val="en-GB"/>
        </w:rPr>
      </w:pPr>
      <w:r w:rsidRPr="00A66B14">
        <w:rPr>
          <w:rFonts w:ascii="Arial" w:hAnsi="Arial" w:cs="Arial"/>
          <w:sz w:val="24"/>
          <w:szCs w:val="24"/>
          <w:lang w:val="en-GB"/>
        </w:rPr>
        <w:t>(1) Statements of the parties, written evidence, physical evidence and expert opinions may be used as evidence in the arbitration.</w:t>
      </w:r>
    </w:p>
    <w:p w:rsidR="00392D96" w:rsidRPr="00A66B14" w:rsidRDefault="00392D96" w:rsidP="00151219">
      <w:pPr>
        <w:shd w:val="clear" w:color="auto" w:fill="FCFDFD"/>
        <w:spacing w:after="0" w:line="240" w:lineRule="auto"/>
        <w:jc w:val="both"/>
        <w:rPr>
          <w:rFonts w:ascii="Arial" w:hAnsi="Arial" w:cs="Arial"/>
          <w:sz w:val="24"/>
          <w:szCs w:val="24"/>
          <w:lang w:val="en-GB"/>
        </w:rPr>
      </w:pPr>
      <w:r w:rsidRPr="00A66B14">
        <w:rPr>
          <w:rFonts w:ascii="Arial" w:hAnsi="Arial" w:cs="Arial"/>
          <w:sz w:val="24"/>
          <w:szCs w:val="24"/>
          <w:lang w:val="en-GB"/>
        </w:rPr>
        <w:t xml:space="preserve">(2) Evidence shall be provided by the parties. Each party shall prove those circumstances on which it bases its claims or objections. The </w:t>
      </w:r>
      <w:r>
        <w:rPr>
          <w:rFonts w:ascii="Arial" w:hAnsi="Arial" w:cs="Arial"/>
          <w:sz w:val="24"/>
          <w:szCs w:val="24"/>
          <w:lang w:val="en-GB"/>
        </w:rPr>
        <w:t>Court of Arbitration</w:t>
      </w:r>
      <w:r w:rsidRPr="00A66B14">
        <w:rPr>
          <w:rFonts w:ascii="Arial" w:hAnsi="Arial" w:cs="Arial"/>
          <w:sz w:val="24"/>
          <w:szCs w:val="24"/>
          <w:lang w:val="en-GB"/>
        </w:rPr>
        <w:t xml:space="preserve"> may request the parties to submit additional documents or other evidence. </w:t>
      </w:r>
    </w:p>
    <w:p w:rsidR="00392D96" w:rsidRPr="00A66B14" w:rsidRDefault="00392D96" w:rsidP="00151219">
      <w:pPr>
        <w:shd w:val="clear" w:color="auto" w:fill="FCFDFD"/>
        <w:spacing w:after="0" w:line="240" w:lineRule="auto"/>
        <w:jc w:val="both"/>
        <w:rPr>
          <w:rFonts w:ascii="Arial" w:hAnsi="Arial" w:cs="Arial"/>
          <w:sz w:val="24"/>
          <w:szCs w:val="24"/>
          <w:lang w:val="en-GB"/>
        </w:rPr>
      </w:pPr>
      <w:r w:rsidRPr="00A66B14">
        <w:rPr>
          <w:rFonts w:ascii="Arial" w:hAnsi="Arial" w:cs="Arial"/>
          <w:sz w:val="24"/>
          <w:szCs w:val="24"/>
          <w:lang w:val="en-GB"/>
        </w:rPr>
        <w:t>(3) Documents shall be submitted by way of original, or true copy, copy or extract certified in accordance with the specified procedures. If a party submits a document by way of true copy, copy or extract, the Arbitral Tribunal at its own discretion or at the request of the other party may require the original document to be submitted. The original document, at the request of the person, which has provided this document, shall be returned by the Arbitral Tribunal to the submitter, while adjoining a true copy, copy or extract certified in accordance with the specified procedures to the records of proceeding.</w:t>
      </w:r>
    </w:p>
    <w:p w:rsidR="00392D96" w:rsidRPr="00A66B14" w:rsidRDefault="00392D96" w:rsidP="00151219">
      <w:pPr>
        <w:shd w:val="clear" w:color="auto" w:fill="FCFDFD"/>
        <w:spacing w:after="0" w:line="240" w:lineRule="auto"/>
        <w:jc w:val="both"/>
        <w:rPr>
          <w:rFonts w:ascii="Arial" w:hAnsi="Arial" w:cs="Arial"/>
          <w:sz w:val="24"/>
          <w:szCs w:val="24"/>
          <w:lang w:val="en-GB"/>
        </w:rPr>
      </w:pPr>
      <w:r w:rsidRPr="00A66B14">
        <w:rPr>
          <w:rFonts w:ascii="Arial" w:hAnsi="Arial" w:cs="Arial"/>
          <w:sz w:val="24"/>
          <w:szCs w:val="24"/>
          <w:lang w:val="en-GB"/>
        </w:rPr>
        <w:t xml:space="preserve">(4) The Arbitral Tribunal itself shall determine admissibility and relevance of the evidence. The Arbitral Tribunal may refuse to accept the evidence submitted by the parties, should it find the evidence useless or not related to the case, </w:t>
      </w:r>
      <w:proofErr w:type="spellStart"/>
      <w:r w:rsidRPr="00A66B14">
        <w:rPr>
          <w:rFonts w:ascii="Arial" w:hAnsi="Arial" w:cs="Arial"/>
          <w:sz w:val="24"/>
          <w:szCs w:val="24"/>
          <w:lang w:val="en-GB"/>
        </w:rPr>
        <w:t>r</w:t>
      </w:r>
      <w:proofErr w:type="spellEnd"/>
      <w:r w:rsidRPr="00A66B14">
        <w:rPr>
          <w:rFonts w:ascii="Arial" w:hAnsi="Arial" w:cs="Arial"/>
          <w:sz w:val="24"/>
          <w:szCs w:val="24"/>
          <w:lang w:val="en-GB"/>
        </w:rPr>
        <w:t xml:space="preserve"> if the evidence can be obtained by other means in more simple and inexpensive way. </w:t>
      </w:r>
    </w:p>
    <w:p w:rsidR="00392D96" w:rsidRPr="00A66B14" w:rsidRDefault="00392D96" w:rsidP="00151219">
      <w:pPr>
        <w:shd w:val="clear" w:color="auto" w:fill="FCFDFD"/>
        <w:spacing w:after="0" w:line="240" w:lineRule="auto"/>
        <w:jc w:val="both"/>
        <w:rPr>
          <w:rFonts w:ascii="Arial" w:hAnsi="Arial" w:cs="Arial"/>
          <w:sz w:val="24"/>
          <w:szCs w:val="24"/>
          <w:lang w:val="en-GB"/>
        </w:rPr>
      </w:pPr>
      <w:r w:rsidRPr="00A66B14">
        <w:rPr>
          <w:rFonts w:ascii="Arial" w:hAnsi="Arial" w:cs="Arial"/>
          <w:sz w:val="24"/>
          <w:szCs w:val="24"/>
          <w:lang w:val="en-GB"/>
        </w:rPr>
        <w:t xml:space="preserve">(5) No evidence shall have a predetermined effect as would be binding upon the Arbitral Tribunal. </w:t>
      </w:r>
    </w:p>
    <w:p w:rsidR="00392D96" w:rsidRPr="00A66B14" w:rsidRDefault="00392D96" w:rsidP="00151219">
      <w:pPr>
        <w:shd w:val="clear" w:color="auto" w:fill="FCFDFD"/>
        <w:spacing w:after="0" w:line="240" w:lineRule="auto"/>
        <w:jc w:val="both"/>
        <w:rPr>
          <w:rFonts w:ascii="Arial" w:hAnsi="Arial" w:cs="Arial"/>
          <w:sz w:val="24"/>
          <w:szCs w:val="24"/>
          <w:lang w:val="en-GB"/>
        </w:rPr>
      </w:pPr>
      <w:r w:rsidRPr="00A66B14">
        <w:rPr>
          <w:rFonts w:ascii="Arial" w:hAnsi="Arial" w:cs="Arial"/>
          <w:sz w:val="24"/>
          <w:szCs w:val="24"/>
          <w:lang w:val="en-GB"/>
        </w:rPr>
        <w:lastRenderedPageBreak/>
        <w:t xml:space="preserve">(6) The Arbitral Tribunal on the basis of a reasoned application by the party is entitled to require that the other party dispenses the written evidence available to it. The party, which requests the Arbitral Tribunal to require written evidence, shall describe such evidence and provide their reasons for presuming that the evidence is in the possession of the opposite party. </w:t>
      </w:r>
    </w:p>
    <w:p w:rsidR="00392D96" w:rsidRPr="00A66B14" w:rsidRDefault="00392D96" w:rsidP="00151219">
      <w:pPr>
        <w:shd w:val="clear" w:color="auto" w:fill="FCFDFD"/>
        <w:spacing w:after="0" w:line="240" w:lineRule="auto"/>
        <w:jc w:val="both"/>
        <w:rPr>
          <w:rFonts w:ascii="Arial" w:hAnsi="Arial" w:cs="Arial"/>
          <w:b/>
          <w:bCs/>
          <w:sz w:val="24"/>
          <w:szCs w:val="24"/>
          <w:lang w:val="en-GB"/>
        </w:rPr>
      </w:pPr>
    </w:p>
    <w:p w:rsidR="00392D96" w:rsidRPr="00A66B14" w:rsidRDefault="00392D96" w:rsidP="00151219">
      <w:pPr>
        <w:shd w:val="clear" w:color="auto" w:fill="FCFDFD"/>
        <w:spacing w:after="0" w:line="240" w:lineRule="auto"/>
        <w:jc w:val="both"/>
        <w:rPr>
          <w:rFonts w:ascii="Arial" w:hAnsi="Arial" w:cs="Arial"/>
          <w:b/>
          <w:bCs/>
          <w:sz w:val="24"/>
          <w:szCs w:val="24"/>
          <w:lang w:val="en-GB"/>
        </w:rPr>
      </w:pPr>
      <w:r w:rsidRPr="00A66B14">
        <w:rPr>
          <w:rFonts w:ascii="Arial" w:hAnsi="Arial" w:cs="Arial"/>
          <w:b/>
          <w:bCs/>
          <w:sz w:val="24"/>
          <w:szCs w:val="24"/>
          <w:lang w:val="en-GB"/>
        </w:rPr>
        <w:t>Section 23. Expert-examination</w:t>
      </w:r>
    </w:p>
    <w:p w:rsidR="00392D96" w:rsidRPr="00A66B14" w:rsidRDefault="00392D96" w:rsidP="00151219">
      <w:pPr>
        <w:shd w:val="clear" w:color="auto" w:fill="FCFDFD"/>
        <w:spacing w:after="0" w:line="240" w:lineRule="auto"/>
        <w:jc w:val="both"/>
        <w:rPr>
          <w:rFonts w:ascii="Arial" w:hAnsi="Arial" w:cs="Arial"/>
          <w:sz w:val="24"/>
          <w:szCs w:val="24"/>
          <w:lang w:val="en-GB"/>
        </w:rPr>
      </w:pPr>
      <w:r w:rsidRPr="00A66B14">
        <w:rPr>
          <w:rFonts w:ascii="Arial" w:hAnsi="Arial" w:cs="Arial"/>
          <w:sz w:val="24"/>
          <w:szCs w:val="24"/>
          <w:lang w:val="en-GB"/>
        </w:rPr>
        <w:t xml:space="preserve">(1) Unless otherwise provided for in the arbitration agreement the Arbitral Tribunal upon request of a party can appoint expert-examination and charge one or several experts to carry out such expert-examination. The expert-examination shall only be carried out if the party has paid for the expert’s services. </w:t>
      </w:r>
    </w:p>
    <w:p w:rsidR="00392D96" w:rsidRPr="00A66B14" w:rsidRDefault="00392D96" w:rsidP="00151219">
      <w:pPr>
        <w:shd w:val="clear" w:color="auto" w:fill="FCFDFD"/>
        <w:spacing w:after="0" w:line="240" w:lineRule="auto"/>
        <w:jc w:val="both"/>
        <w:rPr>
          <w:rFonts w:ascii="Arial" w:hAnsi="Arial" w:cs="Arial"/>
          <w:sz w:val="24"/>
          <w:szCs w:val="24"/>
          <w:lang w:val="en-GB"/>
        </w:rPr>
      </w:pPr>
      <w:r w:rsidRPr="00A66B14">
        <w:rPr>
          <w:rFonts w:ascii="Arial" w:hAnsi="Arial" w:cs="Arial"/>
          <w:sz w:val="24"/>
          <w:szCs w:val="24"/>
          <w:lang w:val="en-GB"/>
        </w:rPr>
        <w:t xml:space="preserve">(2) The parties upon request of the Arbitral Tribunal shall provide the expert with the necessary information or documents, present goods or other items. </w:t>
      </w:r>
    </w:p>
    <w:p w:rsidR="00392D96" w:rsidRPr="00A66B14" w:rsidRDefault="00392D96" w:rsidP="00151219">
      <w:pPr>
        <w:shd w:val="clear" w:color="auto" w:fill="FCFDFD"/>
        <w:spacing w:after="0" w:line="240" w:lineRule="auto"/>
        <w:jc w:val="both"/>
        <w:rPr>
          <w:rFonts w:ascii="Arial" w:hAnsi="Arial" w:cs="Arial"/>
          <w:sz w:val="24"/>
          <w:szCs w:val="24"/>
          <w:lang w:val="en-GB"/>
        </w:rPr>
      </w:pPr>
      <w:r w:rsidRPr="00A66B14">
        <w:rPr>
          <w:rFonts w:ascii="Arial" w:hAnsi="Arial" w:cs="Arial"/>
          <w:sz w:val="24"/>
          <w:szCs w:val="24"/>
          <w:lang w:val="en-GB"/>
        </w:rPr>
        <w:t>(3) Upon request of the party the Arbitral Tribunal after submission of the opinion can invite the expert to participate in the court session to give explanations and answer questions of the parties r</w:t>
      </w:r>
      <w:r>
        <w:rPr>
          <w:rFonts w:ascii="Arial" w:hAnsi="Arial" w:cs="Arial"/>
          <w:sz w:val="24"/>
          <w:szCs w:val="24"/>
          <w:lang w:val="en-GB"/>
        </w:rPr>
        <w:t>egarding the expert’s opinion.</w:t>
      </w:r>
    </w:p>
    <w:p w:rsidR="00392D96" w:rsidRPr="00A66B14" w:rsidRDefault="00392D96" w:rsidP="00151219">
      <w:pPr>
        <w:shd w:val="clear" w:color="auto" w:fill="FCFDFD"/>
        <w:spacing w:after="0" w:line="240" w:lineRule="auto"/>
        <w:jc w:val="both"/>
        <w:rPr>
          <w:rFonts w:ascii="Arial" w:hAnsi="Arial" w:cs="Arial"/>
          <w:sz w:val="24"/>
          <w:szCs w:val="24"/>
          <w:lang w:val="en-GB"/>
        </w:rPr>
      </w:pPr>
      <w:r w:rsidRPr="00A66B14">
        <w:rPr>
          <w:rFonts w:ascii="Arial" w:hAnsi="Arial" w:cs="Arial"/>
          <w:sz w:val="24"/>
          <w:szCs w:val="24"/>
          <w:lang w:val="en-GB"/>
        </w:rPr>
        <w:t xml:space="preserve">(4) The Arbitral Tribunal shall determine the procedure, according to which the expenses for expert’s services are divided between the parties. </w:t>
      </w:r>
    </w:p>
    <w:p w:rsidR="00392D96" w:rsidRPr="00A66B14" w:rsidRDefault="00392D96" w:rsidP="00151219">
      <w:pPr>
        <w:shd w:val="clear" w:color="auto" w:fill="FCFDFD"/>
        <w:spacing w:after="0" w:line="240" w:lineRule="auto"/>
        <w:jc w:val="both"/>
        <w:rPr>
          <w:rFonts w:ascii="Arial" w:hAnsi="Arial" w:cs="Arial"/>
          <w:b/>
          <w:bCs/>
          <w:sz w:val="24"/>
          <w:szCs w:val="24"/>
          <w:lang w:val="en-GB"/>
        </w:rPr>
      </w:pPr>
    </w:p>
    <w:p w:rsidR="00392D96" w:rsidRPr="00A66B14" w:rsidRDefault="00392D96" w:rsidP="00151219">
      <w:pPr>
        <w:shd w:val="clear" w:color="auto" w:fill="FCFDFD"/>
        <w:spacing w:after="0" w:line="240" w:lineRule="auto"/>
        <w:jc w:val="both"/>
        <w:rPr>
          <w:rFonts w:ascii="Arial" w:hAnsi="Arial" w:cs="Arial"/>
          <w:b/>
          <w:bCs/>
          <w:sz w:val="24"/>
          <w:szCs w:val="24"/>
          <w:lang w:val="en-GB"/>
        </w:rPr>
      </w:pPr>
      <w:r w:rsidRPr="00A66B14">
        <w:rPr>
          <w:rFonts w:ascii="Arial" w:hAnsi="Arial" w:cs="Arial"/>
          <w:b/>
          <w:bCs/>
          <w:sz w:val="24"/>
          <w:szCs w:val="24"/>
          <w:lang w:val="en-GB"/>
        </w:rPr>
        <w:t xml:space="preserve">Section 24. Non-appearance of the Parties </w:t>
      </w:r>
    </w:p>
    <w:p w:rsidR="00392D96" w:rsidRPr="00A66B14" w:rsidRDefault="00392D96" w:rsidP="00151219">
      <w:pPr>
        <w:shd w:val="clear" w:color="auto" w:fill="FCFDFD"/>
        <w:spacing w:after="0" w:line="240" w:lineRule="auto"/>
        <w:jc w:val="both"/>
        <w:rPr>
          <w:rFonts w:ascii="Arial" w:hAnsi="Arial" w:cs="Arial"/>
          <w:sz w:val="24"/>
          <w:szCs w:val="24"/>
          <w:lang w:val="en-GB"/>
        </w:rPr>
      </w:pPr>
      <w:r w:rsidRPr="00A66B14">
        <w:rPr>
          <w:rFonts w:ascii="Arial" w:hAnsi="Arial" w:cs="Arial"/>
          <w:sz w:val="24"/>
          <w:szCs w:val="24"/>
          <w:lang w:val="en-GB"/>
        </w:rPr>
        <w:t xml:space="preserve">Should a party without justified reason fail to appear to a verbal process or fails to submit written evidence the Arbitral Tribunal continues the proceedings and settles the dispute on basis of the available evidence. </w:t>
      </w:r>
    </w:p>
    <w:p w:rsidR="00392D96" w:rsidRPr="00A66B14" w:rsidRDefault="00392D96" w:rsidP="00151219">
      <w:pPr>
        <w:shd w:val="clear" w:color="auto" w:fill="FCFDFD"/>
        <w:spacing w:after="0" w:line="240" w:lineRule="auto"/>
        <w:jc w:val="both"/>
        <w:rPr>
          <w:rFonts w:ascii="Arial" w:hAnsi="Arial" w:cs="Arial"/>
          <w:b/>
          <w:bCs/>
          <w:sz w:val="24"/>
          <w:szCs w:val="24"/>
          <w:lang w:val="en-GB"/>
        </w:rPr>
      </w:pPr>
    </w:p>
    <w:p w:rsidR="00392D96" w:rsidRPr="00A66B14" w:rsidRDefault="00392D96" w:rsidP="00151219">
      <w:pPr>
        <w:shd w:val="clear" w:color="auto" w:fill="FCFDFD"/>
        <w:spacing w:after="0" w:line="240" w:lineRule="auto"/>
        <w:jc w:val="both"/>
        <w:rPr>
          <w:rFonts w:ascii="Arial" w:hAnsi="Arial" w:cs="Arial"/>
          <w:b/>
          <w:bCs/>
          <w:sz w:val="24"/>
          <w:szCs w:val="24"/>
          <w:lang w:val="en-GB"/>
        </w:rPr>
      </w:pPr>
      <w:r w:rsidRPr="00A66B14">
        <w:rPr>
          <w:rFonts w:ascii="Arial" w:hAnsi="Arial" w:cs="Arial"/>
          <w:b/>
          <w:bCs/>
          <w:sz w:val="24"/>
          <w:szCs w:val="24"/>
          <w:lang w:val="en-GB"/>
        </w:rPr>
        <w:t>Section 25. Minutes</w:t>
      </w:r>
    </w:p>
    <w:p w:rsidR="00392D96" w:rsidRPr="00A66B14" w:rsidRDefault="00392D96" w:rsidP="00151219">
      <w:pPr>
        <w:shd w:val="clear" w:color="auto" w:fill="FCFDFD"/>
        <w:spacing w:after="0" w:line="240" w:lineRule="auto"/>
        <w:jc w:val="both"/>
        <w:rPr>
          <w:rFonts w:ascii="Arial" w:hAnsi="Arial" w:cs="Arial"/>
          <w:sz w:val="24"/>
          <w:szCs w:val="24"/>
          <w:lang w:val="en-GB"/>
        </w:rPr>
      </w:pPr>
      <w:r w:rsidRPr="00A66B14">
        <w:rPr>
          <w:rFonts w:ascii="Arial" w:hAnsi="Arial" w:cs="Arial"/>
          <w:sz w:val="24"/>
          <w:szCs w:val="24"/>
          <w:lang w:val="en-GB"/>
        </w:rPr>
        <w:t xml:space="preserve">(1) Minutes of the arbitral proceedings are taken only if any of the parties requests that. The party shall send a request to ensure taking minutes of the proceedings to the </w:t>
      </w:r>
      <w:r>
        <w:rPr>
          <w:rFonts w:ascii="Arial" w:hAnsi="Arial" w:cs="Arial"/>
          <w:sz w:val="24"/>
          <w:szCs w:val="24"/>
          <w:lang w:val="en-GB"/>
        </w:rPr>
        <w:t>Court of Arbitration</w:t>
      </w:r>
      <w:r w:rsidRPr="00A66B14">
        <w:rPr>
          <w:rFonts w:ascii="Arial" w:hAnsi="Arial" w:cs="Arial"/>
          <w:sz w:val="24"/>
          <w:szCs w:val="24"/>
          <w:lang w:val="en-GB"/>
        </w:rPr>
        <w:t xml:space="preserve"> not later than five working days before the date set for the arbitral proceedings. The request shall include a</w:t>
      </w:r>
      <w:r w:rsidRPr="00A66B14">
        <w:rPr>
          <w:lang w:val="en-GB"/>
        </w:rPr>
        <w:t xml:space="preserve"> </w:t>
      </w:r>
      <w:r w:rsidRPr="00A66B14">
        <w:rPr>
          <w:rFonts w:ascii="Arial" w:hAnsi="Arial" w:cs="Arial"/>
          <w:sz w:val="24"/>
          <w:szCs w:val="24"/>
          <w:lang w:val="en-GB"/>
        </w:rPr>
        <w:t xml:space="preserve">proof of payment of the fee for services of the secretary in the amount indicated in the Regulations on Costs of the </w:t>
      </w:r>
      <w:r>
        <w:rPr>
          <w:rFonts w:ascii="Arial" w:hAnsi="Arial" w:cs="Arial"/>
          <w:sz w:val="24"/>
          <w:szCs w:val="24"/>
          <w:lang w:val="en-GB"/>
        </w:rPr>
        <w:t>Court of Arbitration</w:t>
      </w:r>
      <w:r w:rsidRPr="00A66B14">
        <w:rPr>
          <w:rFonts w:ascii="Arial" w:hAnsi="Arial" w:cs="Arial"/>
          <w:sz w:val="24"/>
          <w:szCs w:val="24"/>
          <w:lang w:val="en-GB"/>
        </w:rPr>
        <w:t xml:space="preserve"> of the Association of Commercial Banks of Latvia. </w:t>
      </w:r>
    </w:p>
    <w:p w:rsidR="00392D96" w:rsidRPr="00A66B14" w:rsidRDefault="00392D96" w:rsidP="00151219">
      <w:pPr>
        <w:shd w:val="clear" w:color="auto" w:fill="FCFDFD"/>
        <w:spacing w:after="0" w:line="240" w:lineRule="auto"/>
        <w:jc w:val="both"/>
        <w:rPr>
          <w:rFonts w:ascii="Arial" w:hAnsi="Arial" w:cs="Arial"/>
          <w:sz w:val="24"/>
          <w:szCs w:val="24"/>
          <w:lang w:val="en-GB"/>
        </w:rPr>
      </w:pPr>
      <w:r w:rsidRPr="00A66B14">
        <w:rPr>
          <w:rFonts w:ascii="Arial" w:hAnsi="Arial" w:cs="Arial"/>
          <w:sz w:val="24"/>
          <w:szCs w:val="24"/>
          <w:lang w:val="en-GB"/>
        </w:rPr>
        <w:t xml:space="preserve">(2) The minutes of session of the Arbitral Tribunal shall be recorded by the secretary chosen by the </w:t>
      </w:r>
      <w:r>
        <w:rPr>
          <w:rFonts w:ascii="Arial" w:hAnsi="Arial" w:cs="Arial"/>
          <w:sz w:val="24"/>
          <w:szCs w:val="24"/>
          <w:lang w:val="en-GB"/>
        </w:rPr>
        <w:t>Court of Arbitration</w:t>
      </w:r>
      <w:r w:rsidRPr="00A66B14">
        <w:rPr>
          <w:rFonts w:ascii="Arial" w:hAnsi="Arial" w:cs="Arial"/>
          <w:sz w:val="24"/>
          <w:szCs w:val="24"/>
          <w:lang w:val="en-GB"/>
        </w:rPr>
        <w:t>. The minutes of the session of the Arbitral Tribunal shall be signed by all arbitrators and the secretary not later than on the third day after the arbitration session. The parties shall have the right to review the minutes and submit written remarks and objections regarding the minutes within five days after they have been signed. The Arbitral Tribunal shall decide on adequacy of the objections.</w:t>
      </w:r>
    </w:p>
    <w:p w:rsidR="00392D96" w:rsidRPr="00A66B14" w:rsidRDefault="00392D96" w:rsidP="00151219">
      <w:pPr>
        <w:shd w:val="clear" w:color="auto" w:fill="FCFDFD"/>
        <w:spacing w:after="0" w:line="240" w:lineRule="auto"/>
        <w:jc w:val="both"/>
        <w:rPr>
          <w:rFonts w:ascii="Arial" w:hAnsi="Arial" w:cs="Arial"/>
          <w:b/>
          <w:bCs/>
          <w:sz w:val="24"/>
          <w:szCs w:val="24"/>
          <w:lang w:val="en-GB"/>
        </w:rPr>
      </w:pPr>
    </w:p>
    <w:p w:rsidR="00392D96" w:rsidRPr="00A66B14" w:rsidRDefault="00392D96" w:rsidP="00151219">
      <w:pPr>
        <w:shd w:val="clear" w:color="auto" w:fill="FCFDFD"/>
        <w:spacing w:after="0" w:line="240" w:lineRule="auto"/>
        <w:jc w:val="both"/>
        <w:rPr>
          <w:rFonts w:ascii="Arial" w:hAnsi="Arial" w:cs="Arial"/>
          <w:b/>
          <w:bCs/>
          <w:sz w:val="24"/>
          <w:szCs w:val="24"/>
          <w:lang w:val="en-GB"/>
        </w:rPr>
      </w:pPr>
      <w:r w:rsidRPr="00A66B14">
        <w:rPr>
          <w:rFonts w:ascii="Arial" w:hAnsi="Arial" w:cs="Arial"/>
          <w:b/>
          <w:bCs/>
          <w:sz w:val="24"/>
          <w:szCs w:val="24"/>
          <w:lang w:val="en-GB"/>
        </w:rPr>
        <w:t xml:space="preserve">Section 26. Remedial Consequences of Withdrawal of a Party </w:t>
      </w:r>
    </w:p>
    <w:p w:rsidR="00392D96" w:rsidRPr="00A66B14" w:rsidRDefault="00392D96" w:rsidP="00151219">
      <w:pPr>
        <w:shd w:val="clear" w:color="auto" w:fill="FCFDFD"/>
        <w:spacing w:after="0" w:line="240" w:lineRule="auto"/>
        <w:jc w:val="both"/>
        <w:rPr>
          <w:rFonts w:ascii="Arial" w:hAnsi="Arial" w:cs="Arial"/>
          <w:sz w:val="24"/>
          <w:szCs w:val="24"/>
          <w:lang w:val="en-GB"/>
        </w:rPr>
      </w:pPr>
      <w:r w:rsidRPr="00A66B14">
        <w:rPr>
          <w:rFonts w:ascii="Arial" w:hAnsi="Arial" w:cs="Arial"/>
          <w:sz w:val="24"/>
          <w:szCs w:val="24"/>
          <w:lang w:val="en-GB"/>
        </w:rPr>
        <w:t>(1) The fact per se that a natural person who is one of the parties has deceased or a legal entity which is one of the parties has stopped existing does not terminate the arbitration agreement, unless the parties have agreed otherwise, and if the contested legal relationships permit legal succession.</w:t>
      </w:r>
    </w:p>
    <w:p w:rsidR="00392D96" w:rsidRPr="00A66B14" w:rsidRDefault="00392D96" w:rsidP="00151219">
      <w:pPr>
        <w:shd w:val="clear" w:color="auto" w:fill="FCFDFD"/>
        <w:spacing w:after="0" w:line="240" w:lineRule="auto"/>
        <w:jc w:val="both"/>
        <w:rPr>
          <w:rFonts w:ascii="Arial" w:hAnsi="Arial" w:cs="Arial"/>
          <w:sz w:val="24"/>
          <w:szCs w:val="24"/>
          <w:lang w:val="en-GB"/>
        </w:rPr>
      </w:pPr>
      <w:r w:rsidRPr="00A66B14">
        <w:rPr>
          <w:rFonts w:ascii="Arial" w:hAnsi="Arial" w:cs="Arial"/>
          <w:sz w:val="24"/>
          <w:szCs w:val="24"/>
          <w:lang w:val="en-GB"/>
        </w:rPr>
        <w:t>(2) In that case the Arbitral Tribunal suspends the process before the legal successor is determined.</w:t>
      </w:r>
    </w:p>
    <w:p w:rsidR="00392D96" w:rsidRPr="00A66B14" w:rsidRDefault="00392D96" w:rsidP="00151219">
      <w:pPr>
        <w:shd w:val="clear" w:color="auto" w:fill="FCFDFD"/>
        <w:spacing w:after="0" w:line="240" w:lineRule="auto"/>
        <w:jc w:val="both"/>
        <w:rPr>
          <w:rFonts w:ascii="Arial" w:hAnsi="Arial" w:cs="Arial"/>
          <w:sz w:val="24"/>
          <w:szCs w:val="24"/>
          <w:lang w:val="en-GB"/>
        </w:rPr>
      </w:pPr>
      <w:r w:rsidRPr="00A66B14">
        <w:rPr>
          <w:rFonts w:ascii="Arial" w:hAnsi="Arial" w:cs="Arial"/>
          <w:sz w:val="24"/>
          <w:szCs w:val="24"/>
          <w:lang w:val="en-GB"/>
        </w:rPr>
        <w:t xml:space="preserve">(3) Assignment of claim shall be the cause to terminate the arbitration proceeding unless the parties have not agreed again about the resolution of the civil dispute in the </w:t>
      </w:r>
      <w:r>
        <w:rPr>
          <w:rFonts w:ascii="Arial" w:hAnsi="Arial" w:cs="Arial"/>
          <w:sz w:val="24"/>
          <w:szCs w:val="24"/>
          <w:lang w:val="en-GB"/>
        </w:rPr>
        <w:t>Court of Arbitration</w:t>
      </w:r>
      <w:r w:rsidRPr="00A66B14">
        <w:rPr>
          <w:rFonts w:ascii="Arial" w:hAnsi="Arial" w:cs="Arial"/>
          <w:sz w:val="24"/>
          <w:szCs w:val="24"/>
          <w:lang w:val="en-GB"/>
        </w:rPr>
        <w:t xml:space="preserve">. </w:t>
      </w:r>
    </w:p>
    <w:p w:rsidR="00392D96" w:rsidRPr="00A66B14" w:rsidRDefault="00392D96" w:rsidP="00151219">
      <w:pPr>
        <w:shd w:val="clear" w:color="auto" w:fill="FCFDFD"/>
        <w:spacing w:after="0" w:line="240" w:lineRule="auto"/>
        <w:jc w:val="both"/>
        <w:rPr>
          <w:rFonts w:ascii="Arial" w:hAnsi="Arial" w:cs="Arial"/>
          <w:b/>
          <w:bCs/>
          <w:sz w:val="24"/>
          <w:szCs w:val="24"/>
          <w:lang w:val="en-GB"/>
        </w:rPr>
      </w:pPr>
    </w:p>
    <w:p w:rsidR="00392D96" w:rsidRPr="00A66B14" w:rsidRDefault="00392D96" w:rsidP="00151219">
      <w:pPr>
        <w:shd w:val="clear" w:color="auto" w:fill="FCFDFD"/>
        <w:spacing w:after="0" w:line="240" w:lineRule="auto"/>
        <w:jc w:val="both"/>
        <w:rPr>
          <w:rFonts w:ascii="Arial" w:hAnsi="Arial" w:cs="Arial"/>
          <w:b/>
          <w:bCs/>
          <w:sz w:val="24"/>
          <w:szCs w:val="24"/>
          <w:lang w:val="en-GB"/>
        </w:rPr>
      </w:pPr>
      <w:r w:rsidRPr="00A66B14">
        <w:rPr>
          <w:rFonts w:ascii="Arial" w:hAnsi="Arial" w:cs="Arial"/>
          <w:b/>
          <w:bCs/>
          <w:sz w:val="24"/>
          <w:szCs w:val="24"/>
          <w:lang w:val="en-GB"/>
        </w:rPr>
        <w:t xml:space="preserve">Section 27. Rights to Raise Objections </w:t>
      </w:r>
    </w:p>
    <w:p w:rsidR="00392D96" w:rsidRPr="00A66B14" w:rsidRDefault="00392D96" w:rsidP="00151219">
      <w:pPr>
        <w:shd w:val="clear" w:color="auto" w:fill="FCFDFD"/>
        <w:spacing w:after="0" w:line="240" w:lineRule="auto"/>
        <w:jc w:val="both"/>
        <w:rPr>
          <w:rFonts w:ascii="Arial" w:hAnsi="Arial" w:cs="Arial"/>
          <w:sz w:val="24"/>
          <w:szCs w:val="24"/>
          <w:lang w:val="en-GB"/>
        </w:rPr>
      </w:pPr>
      <w:r w:rsidRPr="00A66B14">
        <w:rPr>
          <w:rFonts w:ascii="Arial" w:hAnsi="Arial" w:cs="Arial"/>
          <w:sz w:val="24"/>
          <w:szCs w:val="24"/>
          <w:lang w:val="en-GB"/>
        </w:rPr>
        <w:lastRenderedPageBreak/>
        <w:t xml:space="preserve">(1) Any of the parties shall have the right to raise objections should any provision of the law, the present Rules or the agreement between the parties be breached or disregarded. The party shall submit the objections to the Arbitral Tribunal and the other party in writing, as soon as the party has become aware of the respective breach. </w:t>
      </w:r>
    </w:p>
    <w:p w:rsidR="00392D96" w:rsidRPr="00A66B14" w:rsidRDefault="00392D96" w:rsidP="00151219">
      <w:pPr>
        <w:shd w:val="clear" w:color="auto" w:fill="FCFDFD"/>
        <w:spacing w:after="0" w:line="240" w:lineRule="auto"/>
        <w:jc w:val="both"/>
        <w:rPr>
          <w:rFonts w:ascii="Arial" w:hAnsi="Arial" w:cs="Arial"/>
          <w:sz w:val="24"/>
          <w:szCs w:val="24"/>
          <w:lang w:val="en-GB"/>
        </w:rPr>
      </w:pPr>
      <w:r w:rsidRPr="00A66B14">
        <w:rPr>
          <w:rFonts w:ascii="Arial" w:hAnsi="Arial" w:cs="Arial"/>
          <w:sz w:val="24"/>
          <w:szCs w:val="24"/>
          <w:lang w:val="en-GB"/>
        </w:rPr>
        <w:t>(2) The Arbitral Tribunal shall decide on adequacy of the objections.</w:t>
      </w:r>
    </w:p>
    <w:p w:rsidR="00392D96" w:rsidRPr="00A66B14" w:rsidRDefault="00392D96" w:rsidP="00151219">
      <w:pPr>
        <w:shd w:val="clear" w:color="auto" w:fill="FCFDFD"/>
        <w:spacing w:after="0" w:line="240" w:lineRule="auto"/>
        <w:jc w:val="both"/>
        <w:rPr>
          <w:rFonts w:ascii="Arial" w:hAnsi="Arial" w:cs="Arial"/>
          <w:sz w:val="24"/>
          <w:szCs w:val="24"/>
          <w:lang w:val="en-GB"/>
        </w:rPr>
      </w:pPr>
      <w:r w:rsidRPr="00A66B14">
        <w:rPr>
          <w:rFonts w:ascii="Arial" w:hAnsi="Arial" w:cs="Arial"/>
          <w:sz w:val="24"/>
          <w:szCs w:val="24"/>
          <w:lang w:val="en-GB"/>
        </w:rPr>
        <w:t>(3) If the party does not submit objections it shall be considered that the party has waived its rights to raise such objections.</w:t>
      </w:r>
    </w:p>
    <w:p w:rsidR="00392D96" w:rsidRPr="00A66B14" w:rsidRDefault="00392D96" w:rsidP="00151219">
      <w:pPr>
        <w:shd w:val="clear" w:color="auto" w:fill="FCFDFD"/>
        <w:spacing w:after="0" w:line="240" w:lineRule="auto"/>
        <w:jc w:val="both"/>
        <w:rPr>
          <w:rFonts w:ascii="Arial" w:hAnsi="Arial" w:cs="Arial"/>
          <w:b/>
          <w:bCs/>
          <w:sz w:val="24"/>
          <w:szCs w:val="24"/>
          <w:lang w:val="en-GB"/>
        </w:rPr>
      </w:pPr>
    </w:p>
    <w:p w:rsidR="00392D96" w:rsidRPr="00A66B14" w:rsidRDefault="00392D96" w:rsidP="00151219">
      <w:pPr>
        <w:shd w:val="clear" w:color="auto" w:fill="FCFDFD"/>
        <w:spacing w:after="0" w:line="240" w:lineRule="auto"/>
        <w:jc w:val="both"/>
        <w:rPr>
          <w:rFonts w:ascii="Arial" w:hAnsi="Arial" w:cs="Arial"/>
          <w:b/>
          <w:bCs/>
          <w:sz w:val="24"/>
          <w:szCs w:val="24"/>
          <w:lang w:val="en-GB"/>
        </w:rPr>
      </w:pPr>
      <w:r w:rsidRPr="00A66B14">
        <w:rPr>
          <w:rFonts w:ascii="Arial" w:hAnsi="Arial" w:cs="Arial"/>
          <w:b/>
          <w:bCs/>
          <w:sz w:val="24"/>
          <w:szCs w:val="24"/>
          <w:lang w:val="en-GB"/>
        </w:rPr>
        <w:t xml:space="preserve">Section 28. Making of the Arbitration Decisions </w:t>
      </w:r>
    </w:p>
    <w:p w:rsidR="00392D96" w:rsidRPr="00A66B14" w:rsidRDefault="00392D96" w:rsidP="00151219">
      <w:pPr>
        <w:shd w:val="clear" w:color="auto" w:fill="FCFDFD"/>
        <w:spacing w:after="0" w:line="240" w:lineRule="auto"/>
        <w:jc w:val="both"/>
        <w:rPr>
          <w:rFonts w:ascii="Arial" w:hAnsi="Arial" w:cs="Arial"/>
          <w:sz w:val="24"/>
          <w:szCs w:val="24"/>
          <w:lang w:val="en-GB"/>
        </w:rPr>
      </w:pPr>
      <w:r w:rsidRPr="00A66B14">
        <w:rPr>
          <w:rFonts w:ascii="Arial" w:hAnsi="Arial" w:cs="Arial"/>
          <w:sz w:val="24"/>
          <w:szCs w:val="24"/>
          <w:lang w:val="en-GB"/>
        </w:rPr>
        <w:t xml:space="preserve">(1) All resolutions (decisions and awards) of the Arbitral Tribunal, if it consists of one or more arbiters shall be made by simple majority vote, except in cases when the Chairman of the Arbitral Tribunal independently decides on the procedural issues because the parties or other arbiters have given proper authorization. </w:t>
      </w:r>
    </w:p>
    <w:p w:rsidR="00392D96" w:rsidRPr="00A66B14" w:rsidRDefault="00392D96" w:rsidP="00151219">
      <w:pPr>
        <w:shd w:val="clear" w:color="auto" w:fill="FCFDFD"/>
        <w:spacing w:after="0" w:line="240" w:lineRule="auto"/>
        <w:jc w:val="both"/>
        <w:rPr>
          <w:rFonts w:ascii="Arial" w:hAnsi="Arial" w:cs="Arial"/>
          <w:sz w:val="24"/>
          <w:szCs w:val="24"/>
          <w:lang w:val="en-GB"/>
        </w:rPr>
      </w:pPr>
      <w:r w:rsidRPr="00A66B14">
        <w:rPr>
          <w:rFonts w:ascii="Arial" w:hAnsi="Arial" w:cs="Arial"/>
          <w:sz w:val="24"/>
          <w:szCs w:val="24"/>
          <w:lang w:val="en-GB"/>
        </w:rPr>
        <w:t xml:space="preserve">(2) The resolution of the Arbitral Tribunal shall become effective as of the date when it is made. It may not be appealed or objected against. </w:t>
      </w:r>
    </w:p>
    <w:p w:rsidR="00392D96" w:rsidRPr="00A66B14" w:rsidRDefault="00392D96" w:rsidP="00151219">
      <w:pPr>
        <w:shd w:val="clear" w:color="auto" w:fill="FCFDFD"/>
        <w:spacing w:after="0" w:line="240" w:lineRule="auto"/>
        <w:jc w:val="both"/>
        <w:rPr>
          <w:rFonts w:ascii="Arial" w:hAnsi="Arial" w:cs="Arial"/>
          <w:sz w:val="24"/>
          <w:szCs w:val="24"/>
          <w:lang w:val="en-GB"/>
        </w:rPr>
      </w:pPr>
      <w:r w:rsidRPr="00A66B14">
        <w:rPr>
          <w:rFonts w:ascii="Arial" w:hAnsi="Arial" w:cs="Arial"/>
          <w:sz w:val="24"/>
          <w:szCs w:val="24"/>
          <w:lang w:val="en-GB"/>
        </w:rPr>
        <w:t>(3) The signatures of the arbiters on the award shall be certified by a person appointed by the Chairman of the Arbitral Tribunal.</w:t>
      </w:r>
    </w:p>
    <w:p w:rsidR="00392D96" w:rsidRPr="00A66B14" w:rsidRDefault="00392D96" w:rsidP="00151219">
      <w:pPr>
        <w:shd w:val="clear" w:color="auto" w:fill="FCFDFD"/>
        <w:spacing w:after="0" w:line="240" w:lineRule="auto"/>
        <w:jc w:val="both"/>
        <w:rPr>
          <w:rFonts w:ascii="Arial" w:hAnsi="Arial" w:cs="Arial"/>
          <w:b/>
          <w:bCs/>
          <w:sz w:val="24"/>
          <w:szCs w:val="24"/>
          <w:lang w:val="en-GB"/>
        </w:rPr>
      </w:pPr>
    </w:p>
    <w:p w:rsidR="00392D96" w:rsidRPr="00A66B14" w:rsidRDefault="00392D96" w:rsidP="00151219">
      <w:pPr>
        <w:shd w:val="clear" w:color="auto" w:fill="FCFDFD"/>
        <w:spacing w:after="0" w:line="240" w:lineRule="auto"/>
        <w:jc w:val="both"/>
        <w:rPr>
          <w:rFonts w:ascii="Arial" w:hAnsi="Arial" w:cs="Arial"/>
          <w:b/>
          <w:bCs/>
          <w:sz w:val="24"/>
          <w:szCs w:val="24"/>
          <w:lang w:val="en-GB"/>
        </w:rPr>
      </w:pPr>
      <w:r w:rsidRPr="00A66B14">
        <w:rPr>
          <w:rFonts w:ascii="Arial" w:hAnsi="Arial" w:cs="Arial"/>
          <w:b/>
          <w:bCs/>
          <w:sz w:val="24"/>
          <w:szCs w:val="24"/>
          <w:lang w:val="en-GB"/>
        </w:rPr>
        <w:t>Section 29. Arbitration Decisions</w:t>
      </w:r>
    </w:p>
    <w:p w:rsidR="00392D96" w:rsidRPr="00A66B14" w:rsidRDefault="00392D96" w:rsidP="00151219">
      <w:pPr>
        <w:shd w:val="clear" w:color="auto" w:fill="FCFDFD"/>
        <w:spacing w:after="0" w:line="240" w:lineRule="auto"/>
        <w:jc w:val="both"/>
        <w:rPr>
          <w:rFonts w:ascii="Arial" w:hAnsi="Arial" w:cs="Arial"/>
          <w:sz w:val="24"/>
          <w:szCs w:val="24"/>
          <w:lang w:val="en-GB"/>
        </w:rPr>
      </w:pPr>
      <w:r w:rsidRPr="00A66B14">
        <w:rPr>
          <w:rFonts w:ascii="Arial" w:hAnsi="Arial" w:cs="Arial"/>
          <w:sz w:val="24"/>
          <w:szCs w:val="24"/>
          <w:lang w:val="en-GB"/>
        </w:rPr>
        <w:t>The Arbitral Tribunal can make a decision about postponement, suspension of the review of dispute and other issues without review of the case in its terms. Chairman of the Arbitral Tribunal may independently decide procedural issues, if the parties or other arbiters have entrusted that.</w:t>
      </w:r>
    </w:p>
    <w:p w:rsidR="00392D96" w:rsidRPr="00A66B14" w:rsidRDefault="00392D96" w:rsidP="00151219">
      <w:pPr>
        <w:shd w:val="clear" w:color="auto" w:fill="FCFDFD"/>
        <w:spacing w:after="0" w:line="240" w:lineRule="auto"/>
        <w:jc w:val="both"/>
        <w:rPr>
          <w:rFonts w:ascii="Arial" w:hAnsi="Arial" w:cs="Arial"/>
          <w:b/>
          <w:bCs/>
          <w:sz w:val="24"/>
          <w:szCs w:val="24"/>
          <w:lang w:val="en-GB"/>
        </w:rPr>
      </w:pPr>
    </w:p>
    <w:p w:rsidR="00392D96" w:rsidRPr="00A66B14" w:rsidRDefault="00392D96" w:rsidP="00151219">
      <w:pPr>
        <w:shd w:val="clear" w:color="auto" w:fill="FCFDFD"/>
        <w:spacing w:after="0" w:line="240" w:lineRule="auto"/>
        <w:jc w:val="both"/>
        <w:rPr>
          <w:rFonts w:ascii="Arial" w:hAnsi="Arial" w:cs="Arial"/>
          <w:b/>
          <w:bCs/>
          <w:sz w:val="24"/>
          <w:szCs w:val="24"/>
          <w:lang w:val="en-GB"/>
        </w:rPr>
      </w:pPr>
      <w:r w:rsidRPr="00A66B14">
        <w:rPr>
          <w:rFonts w:ascii="Arial" w:hAnsi="Arial" w:cs="Arial"/>
          <w:b/>
          <w:bCs/>
          <w:sz w:val="24"/>
          <w:szCs w:val="24"/>
          <w:lang w:val="en-GB"/>
        </w:rPr>
        <w:t>Section 30. Postponement of the Settlement of Dispute</w:t>
      </w:r>
    </w:p>
    <w:p w:rsidR="00392D96" w:rsidRPr="00A66B14" w:rsidRDefault="00392D96" w:rsidP="00151219">
      <w:pPr>
        <w:shd w:val="clear" w:color="auto" w:fill="FCFDFD"/>
        <w:spacing w:after="0" w:line="240" w:lineRule="auto"/>
        <w:jc w:val="both"/>
        <w:rPr>
          <w:rFonts w:ascii="Arial" w:hAnsi="Arial" w:cs="Arial"/>
          <w:sz w:val="24"/>
          <w:szCs w:val="24"/>
          <w:lang w:val="en-GB"/>
        </w:rPr>
      </w:pPr>
      <w:r w:rsidRPr="00A66B14">
        <w:rPr>
          <w:rFonts w:ascii="Arial" w:hAnsi="Arial" w:cs="Arial"/>
          <w:sz w:val="24"/>
          <w:szCs w:val="24"/>
          <w:lang w:val="en-GB"/>
        </w:rPr>
        <w:t xml:space="preserve">(1) The </w:t>
      </w:r>
      <w:r>
        <w:rPr>
          <w:rFonts w:ascii="Arial" w:hAnsi="Arial" w:cs="Arial"/>
          <w:sz w:val="24"/>
          <w:szCs w:val="24"/>
          <w:lang w:val="en-GB"/>
        </w:rPr>
        <w:t>Court of Arbitration</w:t>
      </w:r>
      <w:r w:rsidRPr="00A66B14">
        <w:rPr>
          <w:rFonts w:ascii="Arial" w:hAnsi="Arial" w:cs="Arial"/>
          <w:sz w:val="24"/>
          <w:szCs w:val="24"/>
          <w:lang w:val="en-GB"/>
        </w:rPr>
        <w:t xml:space="preserve"> shall postpone the settlement of dispute: </w:t>
      </w:r>
    </w:p>
    <w:p w:rsidR="00392D96" w:rsidRPr="00A66B14" w:rsidRDefault="00392D96" w:rsidP="00151219">
      <w:pPr>
        <w:numPr>
          <w:ilvl w:val="0"/>
          <w:numId w:val="8"/>
        </w:numPr>
        <w:shd w:val="clear" w:color="auto" w:fill="FCFDFD"/>
        <w:spacing w:after="0" w:line="240" w:lineRule="auto"/>
        <w:jc w:val="both"/>
        <w:rPr>
          <w:rFonts w:ascii="Arial" w:hAnsi="Arial" w:cs="Arial"/>
          <w:sz w:val="24"/>
          <w:szCs w:val="24"/>
          <w:lang w:val="en-GB"/>
        </w:rPr>
      </w:pPr>
      <w:r w:rsidRPr="00A66B14">
        <w:rPr>
          <w:rFonts w:ascii="Arial" w:hAnsi="Arial" w:cs="Arial"/>
          <w:sz w:val="24"/>
          <w:szCs w:val="24"/>
          <w:lang w:val="en-GB"/>
        </w:rPr>
        <w:t xml:space="preserve">if any of the participants fail to appear to the arbitration session and this participant has not been informed about the venue and time of the arbitration session; </w:t>
      </w:r>
    </w:p>
    <w:p w:rsidR="00392D96" w:rsidRPr="00A66B14" w:rsidRDefault="00392D96" w:rsidP="00151219">
      <w:pPr>
        <w:numPr>
          <w:ilvl w:val="0"/>
          <w:numId w:val="8"/>
        </w:numPr>
        <w:shd w:val="clear" w:color="auto" w:fill="FCFDFD"/>
        <w:spacing w:after="0" w:line="240" w:lineRule="auto"/>
        <w:jc w:val="both"/>
        <w:rPr>
          <w:rFonts w:ascii="Arial" w:hAnsi="Arial" w:cs="Arial"/>
          <w:sz w:val="24"/>
          <w:szCs w:val="24"/>
          <w:lang w:val="en-GB"/>
        </w:rPr>
      </w:pPr>
      <w:r w:rsidRPr="00A66B14">
        <w:rPr>
          <w:rFonts w:ascii="Arial" w:hAnsi="Arial" w:cs="Arial"/>
          <w:sz w:val="24"/>
          <w:szCs w:val="24"/>
          <w:lang w:val="en-GB"/>
        </w:rPr>
        <w:t xml:space="preserve">if any of the participants, who was duly informed about the venue and time of the arbitration session, fails to appear to the arbitration session due to a reason that the </w:t>
      </w:r>
      <w:r>
        <w:rPr>
          <w:rFonts w:ascii="Arial" w:hAnsi="Arial" w:cs="Arial"/>
          <w:sz w:val="24"/>
          <w:szCs w:val="24"/>
          <w:lang w:val="en-GB"/>
        </w:rPr>
        <w:t>Court of Arbitration</w:t>
      </w:r>
      <w:r w:rsidRPr="00A66B14">
        <w:rPr>
          <w:rFonts w:ascii="Arial" w:hAnsi="Arial" w:cs="Arial"/>
          <w:sz w:val="24"/>
          <w:szCs w:val="24"/>
          <w:lang w:val="en-GB"/>
        </w:rPr>
        <w:t xml:space="preserve"> finds justified; </w:t>
      </w:r>
    </w:p>
    <w:p w:rsidR="00392D96" w:rsidRPr="00A66B14" w:rsidRDefault="00392D96" w:rsidP="00151219">
      <w:pPr>
        <w:numPr>
          <w:ilvl w:val="0"/>
          <w:numId w:val="8"/>
        </w:numPr>
        <w:shd w:val="clear" w:color="auto" w:fill="FCFDFD"/>
        <w:spacing w:after="0" w:line="240" w:lineRule="auto"/>
        <w:jc w:val="both"/>
        <w:rPr>
          <w:rFonts w:ascii="Arial" w:hAnsi="Arial" w:cs="Arial"/>
          <w:sz w:val="24"/>
          <w:szCs w:val="24"/>
          <w:lang w:val="en-GB"/>
        </w:rPr>
      </w:pPr>
      <w:r w:rsidRPr="00A66B14">
        <w:rPr>
          <w:rFonts w:ascii="Arial" w:hAnsi="Arial" w:cs="Arial"/>
          <w:sz w:val="24"/>
          <w:szCs w:val="24"/>
          <w:lang w:val="en-GB"/>
        </w:rPr>
        <w:t xml:space="preserve">if the respondent has not received the claim statement and therefore requests postponement of the settlement of dispute. </w:t>
      </w:r>
    </w:p>
    <w:p w:rsidR="00392D96" w:rsidRPr="00A66B14" w:rsidRDefault="00392D96" w:rsidP="00151219">
      <w:pPr>
        <w:shd w:val="clear" w:color="auto" w:fill="FCFDFD"/>
        <w:spacing w:after="0" w:line="240" w:lineRule="auto"/>
        <w:jc w:val="both"/>
        <w:rPr>
          <w:rFonts w:ascii="Arial" w:hAnsi="Arial" w:cs="Arial"/>
          <w:sz w:val="24"/>
          <w:szCs w:val="24"/>
          <w:lang w:val="en-GB"/>
        </w:rPr>
      </w:pPr>
      <w:r w:rsidRPr="00A66B14">
        <w:rPr>
          <w:rFonts w:ascii="Arial" w:hAnsi="Arial" w:cs="Arial"/>
          <w:sz w:val="24"/>
          <w:szCs w:val="24"/>
          <w:lang w:val="en-GB"/>
        </w:rPr>
        <w:t xml:space="preserve">(2) The </w:t>
      </w:r>
      <w:r>
        <w:rPr>
          <w:rFonts w:ascii="Arial" w:hAnsi="Arial" w:cs="Arial"/>
          <w:sz w:val="24"/>
          <w:szCs w:val="24"/>
          <w:lang w:val="en-GB"/>
        </w:rPr>
        <w:t>Court of Arbitration</w:t>
      </w:r>
      <w:r w:rsidRPr="00A66B14">
        <w:rPr>
          <w:rFonts w:ascii="Arial" w:hAnsi="Arial" w:cs="Arial"/>
          <w:sz w:val="24"/>
          <w:szCs w:val="24"/>
          <w:lang w:val="en-GB"/>
        </w:rPr>
        <w:t xml:space="preserve"> may postpone the settlement of dispute: </w:t>
      </w:r>
    </w:p>
    <w:p w:rsidR="00392D96" w:rsidRPr="00A66B14" w:rsidRDefault="00392D96" w:rsidP="00151219">
      <w:pPr>
        <w:numPr>
          <w:ilvl w:val="0"/>
          <w:numId w:val="9"/>
        </w:numPr>
        <w:shd w:val="clear" w:color="auto" w:fill="FCFDFD"/>
        <w:spacing w:after="0" w:line="240" w:lineRule="auto"/>
        <w:jc w:val="both"/>
        <w:rPr>
          <w:rFonts w:ascii="Arial" w:hAnsi="Arial" w:cs="Arial"/>
          <w:sz w:val="24"/>
          <w:szCs w:val="24"/>
          <w:lang w:val="en-GB"/>
        </w:rPr>
      </w:pPr>
      <w:r w:rsidRPr="00A66B14">
        <w:rPr>
          <w:rFonts w:ascii="Arial" w:hAnsi="Arial" w:cs="Arial"/>
          <w:sz w:val="24"/>
          <w:szCs w:val="24"/>
          <w:lang w:val="en-GB"/>
        </w:rPr>
        <w:t>if the claimant, who was duly informed about the venue and time of the arbitration session, fails to appear to the arbitration session due to unknown reason;</w:t>
      </w:r>
    </w:p>
    <w:p w:rsidR="00392D96" w:rsidRPr="00A66B14" w:rsidRDefault="00392D96" w:rsidP="00151219">
      <w:pPr>
        <w:numPr>
          <w:ilvl w:val="0"/>
          <w:numId w:val="9"/>
        </w:numPr>
        <w:shd w:val="clear" w:color="auto" w:fill="FCFDFD"/>
        <w:spacing w:after="0" w:line="240" w:lineRule="auto"/>
        <w:jc w:val="both"/>
        <w:rPr>
          <w:rFonts w:ascii="Arial" w:hAnsi="Arial" w:cs="Arial"/>
          <w:sz w:val="24"/>
          <w:szCs w:val="24"/>
          <w:lang w:val="en-GB"/>
        </w:rPr>
      </w:pPr>
      <w:r w:rsidRPr="00A66B14">
        <w:rPr>
          <w:rFonts w:ascii="Arial" w:hAnsi="Arial" w:cs="Arial"/>
          <w:sz w:val="24"/>
          <w:szCs w:val="24"/>
          <w:lang w:val="en-GB"/>
        </w:rPr>
        <w:t>if the respondent, who was duly informed about the venue and time of the arbitration session, fails to appear to the arbitration session due to unknown reason;</w:t>
      </w:r>
    </w:p>
    <w:p w:rsidR="00392D96" w:rsidRPr="00A66B14" w:rsidRDefault="00392D96" w:rsidP="00151219">
      <w:pPr>
        <w:numPr>
          <w:ilvl w:val="0"/>
          <w:numId w:val="9"/>
        </w:numPr>
        <w:shd w:val="clear" w:color="auto" w:fill="FCFDFD"/>
        <w:spacing w:after="0" w:line="240" w:lineRule="auto"/>
        <w:jc w:val="both"/>
        <w:rPr>
          <w:rFonts w:ascii="Arial" w:hAnsi="Arial" w:cs="Arial"/>
          <w:sz w:val="24"/>
          <w:szCs w:val="24"/>
          <w:lang w:val="en-GB"/>
        </w:rPr>
      </w:pPr>
      <w:r w:rsidRPr="00A66B14">
        <w:rPr>
          <w:rFonts w:ascii="Arial" w:hAnsi="Arial" w:cs="Arial"/>
          <w:sz w:val="24"/>
          <w:szCs w:val="24"/>
          <w:lang w:val="en-GB"/>
        </w:rPr>
        <w:t xml:space="preserve">upon a participant’s request to give him a possibility to provide further evidence; </w:t>
      </w:r>
    </w:p>
    <w:p w:rsidR="00392D96" w:rsidRPr="00A66B14" w:rsidRDefault="00392D96" w:rsidP="00151219">
      <w:pPr>
        <w:numPr>
          <w:ilvl w:val="0"/>
          <w:numId w:val="9"/>
        </w:numPr>
        <w:shd w:val="clear" w:color="auto" w:fill="FCFDFD"/>
        <w:spacing w:after="0" w:line="240" w:lineRule="auto"/>
        <w:jc w:val="both"/>
        <w:rPr>
          <w:rFonts w:ascii="Arial" w:hAnsi="Arial" w:cs="Arial"/>
          <w:sz w:val="24"/>
          <w:szCs w:val="24"/>
          <w:lang w:val="en-GB"/>
        </w:rPr>
      </w:pPr>
      <w:r w:rsidRPr="00A66B14">
        <w:rPr>
          <w:rFonts w:ascii="Arial" w:hAnsi="Arial" w:cs="Arial"/>
          <w:sz w:val="24"/>
          <w:szCs w:val="24"/>
          <w:lang w:val="en-GB"/>
        </w:rPr>
        <w:t xml:space="preserve">in other cases, when the </w:t>
      </w:r>
      <w:r>
        <w:rPr>
          <w:rFonts w:ascii="Arial" w:hAnsi="Arial" w:cs="Arial"/>
          <w:sz w:val="24"/>
          <w:szCs w:val="24"/>
          <w:lang w:val="en-GB"/>
        </w:rPr>
        <w:t>Court of Arbitration</w:t>
      </w:r>
      <w:r w:rsidRPr="00A66B14">
        <w:rPr>
          <w:rFonts w:ascii="Arial" w:hAnsi="Arial" w:cs="Arial"/>
          <w:sz w:val="24"/>
          <w:szCs w:val="24"/>
          <w:lang w:val="en-GB"/>
        </w:rPr>
        <w:t xml:space="preserve"> finds it useful. </w:t>
      </w:r>
    </w:p>
    <w:p w:rsidR="00392D96" w:rsidRPr="00A66B14" w:rsidRDefault="00392D96" w:rsidP="00151219">
      <w:pPr>
        <w:shd w:val="clear" w:color="auto" w:fill="FCFDFD"/>
        <w:spacing w:after="0" w:line="240" w:lineRule="auto"/>
        <w:jc w:val="both"/>
        <w:rPr>
          <w:rFonts w:ascii="Arial" w:hAnsi="Arial" w:cs="Arial"/>
          <w:sz w:val="24"/>
          <w:szCs w:val="24"/>
          <w:lang w:val="en-GB"/>
        </w:rPr>
      </w:pPr>
      <w:r w:rsidRPr="00A66B14">
        <w:rPr>
          <w:rFonts w:ascii="Arial" w:hAnsi="Arial" w:cs="Arial"/>
          <w:sz w:val="24"/>
          <w:szCs w:val="24"/>
          <w:lang w:val="en-GB"/>
        </w:rPr>
        <w:t xml:space="preserve">(3) After postponement of the settlement of dispute review of the dispute on the next session shall be started over. </w:t>
      </w:r>
    </w:p>
    <w:p w:rsidR="00392D96" w:rsidRPr="00A66B14" w:rsidRDefault="00392D96" w:rsidP="00151219">
      <w:pPr>
        <w:shd w:val="clear" w:color="auto" w:fill="FCFDFD"/>
        <w:spacing w:after="0" w:line="240" w:lineRule="auto"/>
        <w:jc w:val="both"/>
        <w:rPr>
          <w:rFonts w:ascii="Arial" w:hAnsi="Arial" w:cs="Arial"/>
          <w:b/>
          <w:bCs/>
          <w:sz w:val="24"/>
          <w:szCs w:val="24"/>
          <w:lang w:val="en-GB"/>
        </w:rPr>
      </w:pPr>
      <w:bookmarkStart w:id="0" w:name="p-517442"/>
      <w:bookmarkStart w:id="1" w:name="p-407957"/>
      <w:bookmarkStart w:id="2" w:name="p-517443"/>
      <w:bookmarkStart w:id="3" w:name="p209"/>
      <w:bookmarkStart w:id="4" w:name="p210"/>
      <w:bookmarkStart w:id="5" w:name="p211"/>
      <w:bookmarkEnd w:id="0"/>
      <w:bookmarkEnd w:id="1"/>
      <w:bookmarkEnd w:id="2"/>
      <w:bookmarkEnd w:id="3"/>
      <w:bookmarkEnd w:id="4"/>
      <w:bookmarkEnd w:id="5"/>
    </w:p>
    <w:p w:rsidR="00392D96" w:rsidRPr="00A66B14" w:rsidRDefault="00392D96" w:rsidP="00151219">
      <w:pPr>
        <w:shd w:val="clear" w:color="auto" w:fill="FCFDFD"/>
        <w:spacing w:after="0" w:line="240" w:lineRule="auto"/>
        <w:jc w:val="both"/>
        <w:rPr>
          <w:rFonts w:ascii="Arial" w:hAnsi="Arial" w:cs="Arial"/>
          <w:b/>
          <w:bCs/>
          <w:sz w:val="24"/>
          <w:szCs w:val="24"/>
          <w:lang w:val="en-GB"/>
        </w:rPr>
      </w:pPr>
      <w:r w:rsidRPr="00A66B14">
        <w:rPr>
          <w:rFonts w:ascii="Arial" w:hAnsi="Arial" w:cs="Arial"/>
          <w:b/>
          <w:bCs/>
          <w:sz w:val="24"/>
          <w:szCs w:val="24"/>
          <w:lang w:val="en-GB"/>
        </w:rPr>
        <w:t xml:space="preserve">Section 31. Suspension of the Arbitral Proceedings </w:t>
      </w:r>
    </w:p>
    <w:p w:rsidR="00392D96" w:rsidRPr="00A66B14" w:rsidRDefault="00392D96" w:rsidP="00151219">
      <w:pPr>
        <w:shd w:val="clear" w:color="auto" w:fill="FCFDFD"/>
        <w:spacing w:after="0" w:line="240" w:lineRule="auto"/>
        <w:jc w:val="both"/>
        <w:rPr>
          <w:rFonts w:ascii="Arial" w:hAnsi="Arial" w:cs="Arial"/>
          <w:sz w:val="24"/>
          <w:szCs w:val="24"/>
          <w:lang w:val="en-GB"/>
        </w:rPr>
      </w:pPr>
      <w:r w:rsidRPr="00A66B14">
        <w:rPr>
          <w:rFonts w:ascii="Arial" w:hAnsi="Arial" w:cs="Arial"/>
          <w:sz w:val="24"/>
          <w:szCs w:val="24"/>
          <w:lang w:val="en-GB"/>
        </w:rPr>
        <w:t>(1) The Arbitral Tribunal shall suspend the arbitral proceedings until determination of the legal successor or appointment of legal representative if the natural person which is one of the parties has died or the legal person that is one of the parties has ceased to exist and the rights of the legal relations are capable of being assumed and the parties have not agreed upon termination of the arbitral proceedings in such case.</w:t>
      </w:r>
    </w:p>
    <w:p w:rsidR="00392D96" w:rsidRPr="00A66B14" w:rsidRDefault="00392D96" w:rsidP="00151219">
      <w:pPr>
        <w:shd w:val="clear" w:color="auto" w:fill="FCFDFD"/>
        <w:spacing w:after="0" w:line="240" w:lineRule="auto"/>
        <w:jc w:val="both"/>
        <w:rPr>
          <w:rFonts w:ascii="Arial" w:hAnsi="Arial" w:cs="Arial"/>
          <w:sz w:val="24"/>
          <w:szCs w:val="24"/>
          <w:lang w:val="en-GB"/>
        </w:rPr>
      </w:pPr>
      <w:r w:rsidRPr="00A66B14">
        <w:rPr>
          <w:rFonts w:ascii="Arial" w:hAnsi="Arial" w:cs="Arial"/>
          <w:sz w:val="24"/>
          <w:szCs w:val="24"/>
          <w:lang w:val="en-GB"/>
        </w:rPr>
        <w:lastRenderedPageBreak/>
        <w:t>(2) The Arbitral Tribunal may take a decision to suspend the arbitral proceedings, if:</w:t>
      </w:r>
    </w:p>
    <w:p w:rsidR="00392D96" w:rsidRPr="00A66B14" w:rsidRDefault="00392D96" w:rsidP="00151219">
      <w:pPr>
        <w:numPr>
          <w:ilvl w:val="0"/>
          <w:numId w:val="10"/>
        </w:numPr>
        <w:shd w:val="clear" w:color="auto" w:fill="FCFDFD"/>
        <w:spacing w:after="0" w:line="240" w:lineRule="auto"/>
        <w:jc w:val="both"/>
        <w:rPr>
          <w:rFonts w:ascii="Arial" w:hAnsi="Arial" w:cs="Arial"/>
          <w:sz w:val="24"/>
          <w:szCs w:val="24"/>
          <w:lang w:val="en-GB"/>
        </w:rPr>
      </w:pPr>
      <w:r w:rsidRPr="00A66B14">
        <w:rPr>
          <w:rFonts w:ascii="Arial" w:hAnsi="Arial" w:cs="Arial"/>
          <w:sz w:val="24"/>
          <w:szCs w:val="24"/>
          <w:lang w:val="en-GB"/>
        </w:rPr>
        <w:t>the Arbitral Tribunal assigns the expert-examination;</w:t>
      </w:r>
    </w:p>
    <w:p w:rsidR="00392D96" w:rsidRPr="00A66B14" w:rsidRDefault="00392D96" w:rsidP="00151219">
      <w:pPr>
        <w:numPr>
          <w:ilvl w:val="0"/>
          <w:numId w:val="10"/>
        </w:numPr>
        <w:shd w:val="clear" w:color="auto" w:fill="FCFDFD"/>
        <w:spacing w:after="0" w:line="240" w:lineRule="auto"/>
        <w:jc w:val="both"/>
        <w:rPr>
          <w:rFonts w:ascii="Arial" w:hAnsi="Arial" w:cs="Arial"/>
          <w:sz w:val="24"/>
          <w:szCs w:val="24"/>
          <w:lang w:val="en-GB"/>
        </w:rPr>
      </w:pPr>
      <w:r w:rsidRPr="00A66B14">
        <w:rPr>
          <w:rFonts w:ascii="Arial" w:hAnsi="Arial" w:cs="Arial"/>
          <w:sz w:val="24"/>
          <w:szCs w:val="24"/>
          <w:lang w:val="en-GB"/>
        </w:rPr>
        <w:t xml:space="preserve">there is a mutual agreement between the parties about suspension of the arbitral proceedings; </w:t>
      </w:r>
    </w:p>
    <w:p w:rsidR="00392D96" w:rsidRPr="00A66B14" w:rsidRDefault="00392D96" w:rsidP="00151219">
      <w:pPr>
        <w:numPr>
          <w:ilvl w:val="0"/>
          <w:numId w:val="10"/>
        </w:numPr>
        <w:shd w:val="clear" w:color="auto" w:fill="FCFDFD"/>
        <w:spacing w:after="0" w:line="240" w:lineRule="auto"/>
        <w:jc w:val="both"/>
        <w:rPr>
          <w:rFonts w:ascii="Arial" w:hAnsi="Arial" w:cs="Arial"/>
          <w:sz w:val="24"/>
          <w:szCs w:val="24"/>
          <w:lang w:val="en-GB"/>
        </w:rPr>
      </w:pPr>
      <w:r w:rsidRPr="00A66B14">
        <w:rPr>
          <w:rFonts w:ascii="Arial" w:hAnsi="Arial" w:cs="Arial"/>
          <w:sz w:val="24"/>
          <w:szCs w:val="24"/>
          <w:lang w:val="en-GB"/>
        </w:rPr>
        <w:t>in other cases when the Arbi</w:t>
      </w:r>
      <w:r>
        <w:rPr>
          <w:rFonts w:ascii="Arial" w:hAnsi="Arial" w:cs="Arial"/>
          <w:sz w:val="24"/>
          <w:szCs w:val="24"/>
          <w:lang w:val="en-GB"/>
        </w:rPr>
        <w:t>tral Tribunal finds it useful.</w:t>
      </w:r>
    </w:p>
    <w:p w:rsidR="00392D96" w:rsidRPr="00A66B14" w:rsidRDefault="00392D96" w:rsidP="00151219">
      <w:pPr>
        <w:shd w:val="clear" w:color="auto" w:fill="FCFDFD"/>
        <w:spacing w:after="0" w:line="240" w:lineRule="auto"/>
        <w:jc w:val="both"/>
        <w:rPr>
          <w:rFonts w:ascii="Arial" w:hAnsi="Arial" w:cs="Arial"/>
          <w:sz w:val="24"/>
          <w:szCs w:val="24"/>
          <w:lang w:val="en-GB"/>
        </w:rPr>
      </w:pPr>
      <w:r w:rsidRPr="00A66B14">
        <w:rPr>
          <w:rFonts w:ascii="Arial" w:hAnsi="Arial" w:cs="Arial"/>
          <w:sz w:val="24"/>
          <w:szCs w:val="24"/>
          <w:lang w:val="en-GB"/>
        </w:rPr>
        <w:t>(3) The arbitral proceedings shall be renewed by the Arbitral Tribunal pursuant to a decision on its own initiative or on the bases of the application of the parties.</w:t>
      </w:r>
    </w:p>
    <w:p w:rsidR="00392D96" w:rsidRPr="00A66B14" w:rsidRDefault="00392D96" w:rsidP="00151219">
      <w:pPr>
        <w:shd w:val="clear" w:color="auto" w:fill="FCFDFD"/>
        <w:spacing w:after="0" w:line="240" w:lineRule="auto"/>
        <w:jc w:val="both"/>
        <w:rPr>
          <w:rFonts w:ascii="Arial" w:hAnsi="Arial" w:cs="Arial"/>
          <w:b/>
          <w:bCs/>
          <w:sz w:val="24"/>
          <w:szCs w:val="24"/>
          <w:lang w:val="en-GB"/>
        </w:rPr>
      </w:pPr>
    </w:p>
    <w:p w:rsidR="00392D96" w:rsidRPr="00A66B14" w:rsidRDefault="00392D96" w:rsidP="00151219">
      <w:pPr>
        <w:shd w:val="clear" w:color="auto" w:fill="FCFDFD"/>
        <w:spacing w:after="0" w:line="240" w:lineRule="auto"/>
        <w:jc w:val="both"/>
        <w:rPr>
          <w:rFonts w:ascii="Arial" w:hAnsi="Arial" w:cs="Arial"/>
          <w:b/>
          <w:bCs/>
          <w:sz w:val="24"/>
          <w:szCs w:val="24"/>
          <w:lang w:val="en-GB"/>
        </w:rPr>
      </w:pPr>
      <w:r w:rsidRPr="00A66B14">
        <w:rPr>
          <w:rFonts w:ascii="Arial" w:hAnsi="Arial" w:cs="Arial"/>
          <w:b/>
          <w:bCs/>
          <w:sz w:val="24"/>
          <w:szCs w:val="24"/>
          <w:lang w:val="en-GB"/>
        </w:rPr>
        <w:t xml:space="preserve">Section 32. Leaving of the Claim without Review </w:t>
      </w:r>
    </w:p>
    <w:p w:rsidR="00392D96" w:rsidRPr="00A66B14" w:rsidRDefault="00392D96" w:rsidP="00151219">
      <w:pPr>
        <w:shd w:val="clear" w:color="auto" w:fill="FCFDFD"/>
        <w:spacing w:after="0" w:line="240" w:lineRule="auto"/>
        <w:jc w:val="both"/>
        <w:rPr>
          <w:rFonts w:ascii="Arial" w:hAnsi="Arial" w:cs="Arial"/>
          <w:sz w:val="24"/>
          <w:szCs w:val="24"/>
          <w:lang w:val="en-GB"/>
        </w:rPr>
      </w:pPr>
      <w:r w:rsidRPr="00A66B14">
        <w:rPr>
          <w:rFonts w:ascii="Arial" w:hAnsi="Arial" w:cs="Arial"/>
          <w:sz w:val="24"/>
          <w:szCs w:val="24"/>
          <w:lang w:val="en-GB"/>
        </w:rPr>
        <w:t xml:space="preserve">(1) The Arbitral Tribunal may leave the claim without review, if: </w:t>
      </w:r>
    </w:p>
    <w:p w:rsidR="00392D96" w:rsidRPr="00A66B14" w:rsidRDefault="00392D96" w:rsidP="00151219">
      <w:pPr>
        <w:numPr>
          <w:ilvl w:val="0"/>
          <w:numId w:val="11"/>
        </w:numPr>
        <w:shd w:val="clear" w:color="auto" w:fill="FCFDFD"/>
        <w:spacing w:after="0" w:line="240" w:lineRule="auto"/>
        <w:jc w:val="both"/>
        <w:rPr>
          <w:rFonts w:ascii="Arial" w:hAnsi="Arial" w:cs="Arial"/>
          <w:sz w:val="24"/>
          <w:szCs w:val="24"/>
          <w:lang w:val="en-GB"/>
        </w:rPr>
      </w:pPr>
      <w:r w:rsidRPr="00A66B14">
        <w:rPr>
          <w:rFonts w:ascii="Arial" w:hAnsi="Arial" w:cs="Arial"/>
          <w:sz w:val="24"/>
          <w:szCs w:val="24"/>
          <w:lang w:val="en-GB"/>
        </w:rPr>
        <w:t xml:space="preserve">the claim on behalf of the claimant is raised by a person, who is not duly authorised to do so; </w:t>
      </w:r>
    </w:p>
    <w:p w:rsidR="00392D96" w:rsidRPr="00A66B14" w:rsidRDefault="00392D96" w:rsidP="00151219">
      <w:pPr>
        <w:numPr>
          <w:ilvl w:val="0"/>
          <w:numId w:val="11"/>
        </w:numPr>
        <w:shd w:val="clear" w:color="auto" w:fill="FCFDFD"/>
        <w:spacing w:after="0" w:line="240" w:lineRule="auto"/>
        <w:jc w:val="both"/>
        <w:rPr>
          <w:rFonts w:ascii="Arial" w:hAnsi="Arial" w:cs="Arial"/>
          <w:sz w:val="24"/>
          <w:szCs w:val="24"/>
          <w:lang w:val="en-GB"/>
        </w:rPr>
      </w:pPr>
      <w:r w:rsidRPr="00A66B14">
        <w:rPr>
          <w:rFonts w:ascii="Arial" w:hAnsi="Arial" w:cs="Arial"/>
          <w:sz w:val="24"/>
          <w:szCs w:val="24"/>
          <w:lang w:val="en-GB"/>
        </w:rPr>
        <w:t xml:space="preserve">a dispute between the same parties with the same subject and on the same basis is under review by the same </w:t>
      </w:r>
      <w:r>
        <w:rPr>
          <w:rFonts w:ascii="Arial" w:hAnsi="Arial" w:cs="Arial"/>
          <w:sz w:val="24"/>
          <w:szCs w:val="24"/>
          <w:lang w:val="en-GB"/>
        </w:rPr>
        <w:t>Court of Arbitration</w:t>
      </w:r>
      <w:r w:rsidRPr="00A66B14">
        <w:rPr>
          <w:rFonts w:ascii="Arial" w:hAnsi="Arial" w:cs="Arial"/>
          <w:sz w:val="24"/>
          <w:szCs w:val="24"/>
          <w:lang w:val="en-GB"/>
        </w:rPr>
        <w:t xml:space="preserve">; </w:t>
      </w:r>
    </w:p>
    <w:p w:rsidR="00392D96" w:rsidRPr="00A66B14" w:rsidRDefault="00392D96" w:rsidP="00151219">
      <w:pPr>
        <w:numPr>
          <w:ilvl w:val="0"/>
          <w:numId w:val="11"/>
        </w:numPr>
        <w:shd w:val="clear" w:color="auto" w:fill="FCFDFD"/>
        <w:spacing w:after="0" w:line="240" w:lineRule="auto"/>
        <w:jc w:val="both"/>
        <w:rPr>
          <w:rFonts w:ascii="Arial" w:hAnsi="Arial" w:cs="Arial"/>
          <w:sz w:val="24"/>
          <w:szCs w:val="24"/>
          <w:lang w:val="en-GB"/>
        </w:rPr>
      </w:pPr>
      <w:r w:rsidRPr="00A66B14">
        <w:rPr>
          <w:rFonts w:ascii="Arial" w:hAnsi="Arial" w:cs="Arial"/>
          <w:sz w:val="24"/>
          <w:szCs w:val="24"/>
          <w:lang w:val="en-GB"/>
        </w:rPr>
        <w:t xml:space="preserve">it is requested by the claimant. </w:t>
      </w:r>
    </w:p>
    <w:p w:rsidR="00392D96" w:rsidRPr="00A66B14" w:rsidRDefault="00392D96" w:rsidP="00151219">
      <w:pPr>
        <w:shd w:val="clear" w:color="auto" w:fill="FCFDFD"/>
        <w:spacing w:after="0" w:line="240" w:lineRule="auto"/>
        <w:jc w:val="both"/>
        <w:rPr>
          <w:rFonts w:ascii="Arial" w:hAnsi="Arial" w:cs="Arial"/>
          <w:sz w:val="24"/>
          <w:szCs w:val="24"/>
          <w:lang w:val="en-GB"/>
        </w:rPr>
      </w:pPr>
      <w:r w:rsidRPr="00A66B14">
        <w:rPr>
          <w:rFonts w:ascii="Arial" w:hAnsi="Arial" w:cs="Arial"/>
          <w:sz w:val="24"/>
          <w:szCs w:val="24"/>
          <w:lang w:val="en-GB"/>
        </w:rPr>
        <w:t xml:space="preserve">(2) If a claim is left without review, the claimant is entitled to resubmit the Request of Arbitration pursuant to the procedure stipulated in the law and the present Rules. </w:t>
      </w:r>
    </w:p>
    <w:p w:rsidR="00392D96" w:rsidRPr="00A66B14" w:rsidRDefault="00392D96" w:rsidP="00151219">
      <w:pPr>
        <w:shd w:val="clear" w:color="auto" w:fill="FCFDFD"/>
        <w:spacing w:after="0" w:line="240" w:lineRule="auto"/>
        <w:jc w:val="both"/>
        <w:rPr>
          <w:rFonts w:ascii="Arial" w:hAnsi="Arial" w:cs="Arial"/>
          <w:sz w:val="24"/>
          <w:szCs w:val="24"/>
          <w:lang w:val="en-GB"/>
        </w:rPr>
      </w:pPr>
      <w:r w:rsidRPr="00A66B14">
        <w:rPr>
          <w:rFonts w:ascii="Arial" w:hAnsi="Arial" w:cs="Arial"/>
          <w:sz w:val="24"/>
          <w:szCs w:val="24"/>
          <w:lang w:val="en-GB"/>
        </w:rPr>
        <w:t xml:space="preserve">(3) The claim can be left without review until commencement of consideration of the case in its terms. </w:t>
      </w:r>
    </w:p>
    <w:p w:rsidR="00392D96" w:rsidRPr="00A66B14" w:rsidRDefault="00392D96" w:rsidP="00151219">
      <w:pPr>
        <w:shd w:val="clear" w:color="auto" w:fill="FCFDFD"/>
        <w:spacing w:after="0" w:line="240" w:lineRule="auto"/>
        <w:jc w:val="both"/>
        <w:rPr>
          <w:rFonts w:ascii="Arial" w:hAnsi="Arial" w:cs="Arial"/>
          <w:b/>
          <w:bCs/>
          <w:sz w:val="24"/>
          <w:szCs w:val="24"/>
          <w:lang w:val="en-GB"/>
        </w:rPr>
      </w:pPr>
    </w:p>
    <w:p w:rsidR="00392D96" w:rsidRPr="00A66B14" w:rsidRDefault="00392D96" w:rsidP="00151219">
      <w:pPr>
        <w:shd w:val="clear" w:color="auto" w:fill="FCFDFD"/>
        <w:spacing w:after="0" w:line="240" w:lineRule="auto"/>
        <w:jc w:val="both"/>
        <w:rPr>
          <w:rFonts w:ascii="Arial" w:hAnsi="Arial" w:cs="Arial"/>
          <w:b/>
          <w:bCs/>
          <w:sz w:val="24"/>
          <w:szCs w:val="24"/>
          <w:lang w:val="en-GB"/>
        </w:rPr>
      </w:pPr>
      <w:r w:rsidRPr="00A66B14">
        <w:rPr>
          <w:rFonts w:ascii="Arial" w:hAnsi="Arial" w:cs="Arial"/>
          <w:b/>
          <w:bCs/>
          <w:sz w:val="24"/>
          <w:szCs w:val="24"/>
          <w:lang w:val="en-GB"/>
        </w:rPr>
        <w:t>Section 33. The Award</w:t>
      </w:r>
    </w:p>
    <w:p w:rsidR="00392D96" w:rsidRPr="00A66B14" w:rsidRDefault="00392D96" w:rsidP="00151219">
      <w:pPr>
        <w:shd w:val="clear" w:color="auto" w:fill="FCFDFD"/>
        <w:spacing w:after="0" w:line="240" w:lineRule="auto"/>
        <w:jc w:val="both"/>
        <w:rPr>
          <w:rFonts w:ascii="Arial" w:hAnsi="Arial" w:cs="Arial"/>
          <w:sz w:val="24"/>
          <w:szCs w:val="24"/>
          <w:lang w:val="en-GB"/>
        </w:rPr>
      </w:pPr>
      <w:r w:rsidRPr="00A66B14">
        <w:rPr>
          <w:rFonts w:ascii="Arial" w:hAnsi="Arial" w:cs="Arial"/>
          <w:sz w:val="24"/>
          <w:szCs w:val="24"/>
          <w:lang w:val="en-GB"/>
        </w:rPr>
        <w:t xml:space="preserve">(1) The Arbitral Tribunal makes decision within 14 days after it has concluded the review of the dispute in its terms. The Arbitral Tribunal shall make the award in writing and it shall be signed by all arbiters. Should any of the arbiters be unable to sign the award, it shall be stated why the arbiter did not sign the award. </w:t>
      </w:r>
    </w:p>
    <w:p w:rsidR="00392D96" w:rsidRPr="00A66B14" w:rsidRDefault="00392D96" w:rsidP="00151219">
      <w:pPr>
        <w:shd w:val="clear" w:color="auto" w:fill="FCFDFD"/>
        <w:spacing w:after="0" w:line="240" w:lineRule="auto"/>
        <w:jc w:val="both"/>
        <w:rPr>
          <w:rFonts w:ascii="Arial" w:hAnsi="Arial" w:cs="Arial"/>
          <w:sz w:val="24"/>
          <w:szCs w:val="24"/>
          <w:lang w:val="en-GB"/>
        </w:rPr>
      </w:pPr>
      <w:r w:rsidRPr="00A66B14">
        <w:rPr>
          <w:rFonts w:ascii="Arial" w:hAnsi="Arial" w:cs="Arial"/>
          <w:sz w:val="24"/>
          <w:szCs w:val="24"/>
          <w:lang w:val="en-GB"/>
        </w:rPr>
        <w:t>(2) The award shall contain the following information:</w:t>
      </w:r>
    </w:p>
    <w:p w:rsidR="00392D96" w:rsidRPr="00A66B14" w:rsidRDefault="00392D96" w:rsidP="00151219">
      <w:pPr>
        <w:numPr>
          <w:ilvl w:val="0"/>
          <w:numId w:val="12"/>
        </w:numPr>
        <w:shd w:val="clear" w:color="auto" w:fill="FCFDFD"/>
        <w:spacing w:after="0" w:line="240" w:lineRule="auto"/>
        <w:jc w:val="both"/>
        <w:rPr>
          <w:rFonts w:ascii="Arial" w:hAnsi="Arial" w:cs="Arial"/>
          <w:sz w:val="24"/>
          <w:szCs w:val="24"/>
          <w:lang w:val="en-GB"/>
        </w:rPr>
      </w:pPr>
      <w:r w:rsidRPr="00A66B14">
        <w:rPr>
          <w:rFonts w:ascii="Arial" w:hAnsi="Arial" w:cs="Arial"/>
          <w:sz w:val="24"/>
          <w:szCs w:val="24"/>
          <w:lang w:val="en-GB"/>
        </w:rPr>
        <w:t>the panel of the Arbitral Tribunal;</w:t>
      </w:r>
    </w:p>
    <w:p w:rsidR="00392D96" w:rsidRPr="00A66B14" w:rsidRDefault="00392D96" w:rsidP="00151219">
      <w:pPr>
        <w:numPr>
          <w:ilvl w:val="0"/>
          <w:numId w:val="12"/>
        </w:numPr>
        <w:shd w:val="clear" w:color="auto" w:fill="FCFDFD"/>
        <w:spacing w:after="0" w:line="240" w:lineRule="auto"/>
        <w:jc w:val="both"/>
        <w:rPr>
          <w:rFonts w:ascii="Arial" w:hAnsi="Arial" w:cs="Arial"/>
          <w:sz w:val="24"/>
          <w:szCs w:val="24"/>
          <w:lang w:val="en-GB"/>
        </w:rPr>
      </w:pPr>
      <w:r w:rsidRPr="00A66B14">
        <w:rPr>
          <w:rFonts w:ascii="Arial" w:hAnsi="Arial" w:cs="Arial"/>
          <w:sz w:val="24"/>
          <w:szCs w:val="24"/>
          <w:lang w:val="en-GB"/>
        </w:rPr>
        <w:t>the date of making and announcement of the award and the place of arbitral proceeding;</w:t>
      </w:r>
    </w:p>
    <w:p w:rsidR="00392D96" w:rsidRPr="00A66B14" w:rsidRDefault="00392D96" w:rsidP="00151219">
      <w:pPr>
        <w:numPr>
          <w:ilvl w:val="0"/>
          <w:numId w:val="12"/>
        </w:numPr>
        <w:shd w:val="clear" w:color="auto" w:fill="FCFDFD"/>
        <w:spacing w:after="0" w:line="240" w:lineRule="auto"/>
        <w:jc w:val="both"/>
        <w:rPr>
          <w:rFonts w:ascii="Arial" w:hAnsi="Arial" w:cs="Arial"/>
          <w:sz w:val="24"/>
          <w:szCs w:val="24"/>
          <w:lang w:val="en-GB"/>
        </w:rPr>
      </w:pPr>
      <w:r w:rsidRPr="00A66B14">
        <w:rPr>
          <w:rFonts w:ascii="Arial" w:hAnsi="Arial" w:cs="Arial"/>
          <w:sz w:val="24"/>
          <w:szCs w:val="24"/>
          <w:lang w:val="en-GB"/>
        </w:rPr>
        <w:t>information on the parties – the natural person’s name, surname, personal code, other personal identification data and declared place of residence or other address used for communication, the legal person’s name, registration number, other data that identify the person and registered address;</w:t>
      </w:r>
    </w:p>
    <w:p w:rsidR="00392D96" w:rsidRPr="00A66B14" w:rsidRDefault="00392D96" w:rsidP="00151219">
      <w:pPr>
        <w:numPr>
          <w:ilvl w:val="0"/>
          <w:numId w:val="12"/>
        </w:numPr>
        <w:shd w:val="clear" w:color="auto" w:fill="FCFDFD"/>
        <w:spacing w:after="0" w:line="240" w:lineRule="auto"/>
        <w:jc w:val="both"/>
        <w:rPr>
          <w:rFonts w:ascii="Arial" w:hAnsi="Arial" w:cs="Arial"/>
          <w:sz w:val="24"/>
          <w:szCs w:val="24"/>
          <w:lang w:val="en-GB"/>
        </w:rPr>
      </w:pPr>
      <w:r w:rsidRPr="00A66B14">
        <w:rPr>
          <w:rFonts w:ascii="Arial" w:hAnsi="Arial" w:cs="Arial"/>
          <w:sz w:val="24"/>
          <w:szCs w:val="24"/>
          <w:lang w:val="en-GB"/>
        </w:rPr>
        <w:t>subject of the dispute;</w:t>
      </w:r>
    </w:p>
    <w:p w:rsidR="00392D96" w:rsidRPr="00A66B14" w:rsidRDefault="00392D96" w:rsidP="00151219">
      <w:pPr>
        <w:numPr>
          <w:ilvl w:val="0"/>
          <w:numId w:val="12"/>
        </w:numPr>
        <w:shd w:val="clear" w:color="auto" w:fill="FCFDFD"/>
        <w:spacing w:after="0" w:line="240" w:lineRule="auto"/>
        <w:jc w:val="both"/>
        <w:rPr>
          <w:rFonts w:ascii="Arial" w:hAnsi="Arial" w:cs="Arial"/>
          <w:sz w:val="24"/>
          <w:szCs w:val="24"/>
          <w:lang w:val="en-GB"/>
        </w:rPr>
      </w:pPr>
      <w:r w:rsidRPr="00A66B14">
        <w:rPr>
          <w:rFonts w:ascii="Arial" w:hAnsi="Arial" w:cs="Arial"/>
          <w:sz w:val="24"/>
          <w:szCs w:val="24"/>
          <w:lang w:val="en-GB"/>
        </w:rPr>
        <w:t>reasoning of the award unless the parties have agreed otherwise;</w:t>
      </w:r>
    </w:p>
    <w:p w:rsidR="00392D96" w:rsidRPr="00A66B14" w:rsidRDefault="00392D96" w:rsidP="00151219">
      <w:pPr>
        <w:numPr>
          <w:ilvl w:val="0"/>
          <w:numId w:val="12"/>
        </w:numPr>
        <w:shd w:val="clear" w:color="auto" w:fill="FCFDFD"/>
        <w:spacing w:after="0" w:line="240" w:lineRule="auto"/>
        <w:jc w:val="both"/>
        <w:rPr>
          <w:rFonts w:ascii="Arial" w:hAnsi="Arial" w:cs="Arial"/>
          <w:sz w:val="24"/>
          <w:szCs w:val="24"/>
          <w:lang w:val="en-GB"/>
        </w:rPr>
      </w:pPr>
      <w:r w:rsidRPr="00A66B14">
        <w:rPr>
          <w:rFonts w:ascii="Arial" w:hAnsi="Arial" w:cs="Arial"/>
          <w:sz w:val="24"/>
          <w:szCs w:val="24"/>
          <w:lang w:val="en-GB"/>
        </w:rPr>
        <w:t>conclusion regarding complete or partial support of the claim or complete or partial rejection and the basis of award of the Arbitral Tribunal;</w:t>
      </w:r>
    </w:p>
    <w:p w:rsidR="00392D96" w:rsidRPr="00A66B14" w:rsidRDefault="00392D96" w:rsidP="00151219">
      <w:pPr>
        <w:numPr>
          <w:ilvl w:val="0"/>
          <w:numId w:val="12"/>
        </w:numPr>
        <w:shd w:val="clear" w:color="auto" w:fill="FCFDFD"/>
        <w:spacing w:after="0" w:line="240" w:lineRule="auto"/>
        <w:jc w:val="both"/>
        <w:rPr>
          <w:rFonts w:ascii="Arial" w:hAnsi="Arial" w:cs="Arial"/>
          <w:sz w:val="24"/>
          <w:szCs w:val="24"/>
          <w:lang w:val="en-GB"/>
        </w:rPr>
      </w:pPr>
      <w:r w:rsidRPr="00A66B14">
        <w:rPr>
          <w:rFonts w:ascii="Arial" w:hAnsi="Arial" w:cs="Arial"/>
          <w:sz w:val="24"/>
          <w:szCs w:val="24"/>
          <w:lang w:val="en-GB"/>
        </w:rPr>
        <w:t xml:space="preserve">levied sum, if the award is made in respect to collection of money, indicating separately the principal debt and the interest, the time period for which the interest has been awarded, the rights of the claimant regarding receipt of interest for the time period prior to execution of the judgment, including also the amount of that interest; </w:t>
      </w:r>
    </w:p>
    <w:p w:rsidR="00392D96" w:rsidRPr="00A66B14" w:rsidRDefault="00392D96" w:rsidP="00151219">
      <w:pPr>
        <w:numPr>
          <w:ilvl w:val="0"/>
          <w:numId w:val="12"/>
        </w:numPr>
        <w:shd w:val="clear" w:color="auto" w:fill="FCFDFD"/>
        <w:spacing w:after="0" w:line="240" w:lineRule="auto"/>
        <w:jc w:val="both"/>
        <w:rPr>
          <w:rFonts w:ascii="Arial" w:hAnsi="Arial" w:cs="Arial"/>
          <w:sz w:val="24"/>
          <w:szCs w:val="24"/>
          <w:lang w:val="en-GB"/>
        </w:rPr>
      </w:pPr>
      <w:r w:rsidRPr="00A66B14">
        <w:rPr>
          <w:rFonts w:ascii="Arial" w:hAnsi="Arial" w:cs="Arial"/>
          <w:sz w:val="24"/>
          <w:szCs w:val="24"/>
          <w:lang w:val="en-GB"/>
        </w:rPr>
        <w:t>description of particular property and its value, which should be collected in the event of non-existence of any property, if the award is made in respect of transfer of goods in kind;</w:t>
      </w:r>
    </w:p>
    <w:p w:rsidR="00392D96" w:rsidRPr="00A66B14" w:rsidRDefault="00392D96" w:rsidP="00151219">
      <w:pPr>
        <w:numPr>
          <w:ilvl w:val="0"/>
          <w:numId w:val="12"/>
        </w:numPr>
        <w:shd w:val="clear" w:color="auto" w:fill="FCFDFD"/>
        <w:spacing w:after="0" w:line="240" w:lineRule="auto"/>
        <w:jc w:val="both"/>
        <w:rPr>
          <w:rFonts w:ascii="Arial" w:hAnsi="Arial" w:cs="Arial"/>
          <w:sz w:val="24"/>
          <w:szCs w:val="24"/>
          <w:lang w:val="en-GB"/>
        </w:rPr>
      </w:pPr>
      <w:r w:rsidRPr="00A66B14">
        <w:rPr>
          <w:rFonts w:ascii="Arial" w:hAnsi="Arial" w:cs="Arial"/>
          <w:sz w:val="24"/>
          <w:szCs w:val="24"/>
          <w:lang w:val="en-GB"/>
        </w:rPr>
        <w:t>by whom what actions and within what time period should be performed, if the award imposes an obligation to perform certain actions;</w:t>
      </w:r>
    </w:p>
    <w:p w:rsidR="00392D96" w:rsidRPr="00A66B14" w:rsidRDefault="00392D96" w:rsidP="00151219">
      <w:pPr>
        <w:numPr>
          <w:ilvl w:val="0"/>
          <w:numId w:val="12"/>
        </w:numPr>
        <w:shd w:val="clear" w:color="auto" w:fill="FCFDFD"/>
        <w:spacing w:after="0" w:line="240" w:lineRule="auto"/>
        <w:jc w:val="both"/>
        <w:rPr>
          <w:rFonts w:ascii="Arial" w:hAnsi="Arial" w:cs="Arial"/>
          <w:sz w:val="24"/>
          <w:szCs w:val="24"/>
          <w:lang w:val="en-GB"/>
        </w:rPr>
      </w:pPr>
      <w:r w:rsidRPr="00A66B14">
        <w:rPr>
          <w:rFonts w:ascii="Arial" w:hAnsi="Arial" w:cs="Arial"/>
          <w:sz w:val="24"/>
          <w:szCs w:val="24"/>
          <w:lang w:val="en-GB"/>
        </w:rPr>
        <w:t xml:space="preserve"> which part of the award applies to each of the claimants, if the award is made for the benefit of several claimants, or whether part of the award shall be executed by each respondent, if the award is made against several respondents;</w:t>
      </w:r>
    </w:p>
    <w:p w:rsidR="00392D96" w:rsidRPr="00A66B14" w:rsidRDefault="00392D96" w:rsidP="00151219">
      <w:pPr>
        <w:numPr>
          <w:ilvl w:val="0"/>
          <w:numId w:val="12"/>
        </w:numPr>
        <w:shd w:val="clear" w:color="auto" w:fill="FCFDFD"/>
        <w:spacing w:after="0" w:line="240" w:lineRule="auto"/>
        <w:jc w:val="both"/>
        <w:rPr>
          <w:rFonts w:ascii="Arial" w:hAnsi="Arial" w:cs="Arial"/>
          <w:sz w:val="24"/>
          <w:szCs w:val="24"/>
          <w:lang w:val="en-GB"/>
        </w:rPr>
      </w:pPr>
      <w:r w:rsidRPr="00A66B14">
        <w:rPr>
          <w:rFonts w:ascii="Arial" w:hAnsi="Arial" w:cs="Arial"/>
          <w:sz w:val="24"/>
          <w:szCs w:val="24"/>
          <w:lang w:val="en-GB"/>
        </w:rPr>
        <w:lastRenderedPageBreak/>
        <w:t xml:space="preserve"> the arbitration expenses, as well as distribution of these expenses and expenses for legal assistance between the parties;</w:t>
      </w:r>
    </w:p>
    <w:p w:rsidR="00392D96" w:rsidRPr="00A66B14" w:rsidRDefault="00392D96" w:rsidP="00151219">
      <w:pPr>
        <w:numPr>
          <w:ilvl w:val="0"/>
          <w:numId w:val="12"/>
        </w:numPr>
        <w:shd w:val="clear" w:color="auto" w:fill="FCFDFD"/>
        <w:spacing w:after="0" w:line="240" w:lineRule="auto"/>
        <w:jc w:val="both"/>
        <w:rPr>
          <w:rFonts w:ascii="Arial" w:hAnsi="Arial" w:cs="Arial"/>
          <w:sz w:val="24"/>
          <w:szCs w:val="24"/>
          <w:lang w:val="en-GB"/>
        </w:rPr>
      </w:pPr>
      <w:r w:rsidRPr="00A66B14">
        <w:rPr>
          <w:rFonts w:ascii="Arial" w:hAnsi="Arial" w:cs="Arial"/>
          <w:sz w:val="24"/>
          <w:szCs w:val="24"/>
          <w:lang w:val="en-GB"/>
        </w:rPr>
        <w:t xml:space="preserve">other information as deemed necessary by the Arbitral Tribunal. </w:t>
      </w:r>
    </w:p>
    <w:p w:rsidR="00392D96" w:rsidRPr="00A66B14" w:rsidRDefault="00392D96" w:rsidP="00151219">
      <w:pPr>
        <w:shd w:val="clear" w:color="auto" w:fill="FCFDFD"/>
        <w:spacing w:after="0" w:line="240" w:lineRule="auto"/>
        <w:jc w:val="both"/>
        <w:rPr>
          <w:rFonts w:ascii="Arial" w:hAnsi="Arial" w:cs="Arial"/>
          <w:sz w:val="24"/>
          <w:szCs w:val="24"/>
          <w:lang w:val="en-GB"/>
        </w:rPr>
      </w:pPr>
      <w:r w:rsidRPr="00A66B14">
        <w:rPr>
          <w:rFonts w:ascii="Arial" w:hAnsi="Arial" w:cs="Arial"/>
          <w:sz w:val="24"/>
          <w:szCs w:val="24"/>
          <w:lang w:val="en-GB"/>
        </w:rPr>
        <w:t xml:space="preserve">(3) Award of the </w:t>
      </w:r>
      <w:r>
        <w:rPr>
          <w:rFonts w:ascii="Arial" w:hAnsi="Arial" w:cs="Arial"/>
          <w:sz w:val="24"/>
          <w:szCs w:val="24"/>
          <w:lang w:val="en-GB"/>
        </w:rPr>
        <w:t>Court of Arbitration</w:t>
      </w:r>
      <w:r w:rsidRPr="00A66B14">
        <w:rPr>
          <w:rFonts w:ascii="Arial" w:hAnsi="Arial" w:cs="Arial"/>
          <w:sz w:val="24"/>
          <w:szCs w:val="24"/>
          <w:lang w:val="en-GB"/>
        </w:rPr>
        <w:t xml:space="preserve"> is sent or issued to the parties within three days after it is made. </w:t>
      </w:r>
    </w:p>
    <w:p w:rsidR="00392D96" w:rsidRPr="00A66B14" w:rsidRDefault="00392D96" w:rsidP="00151219">
      <w:pPr>
        <w:shd w:val="clear" w:color="auto" w:fill="FCFDFD"/>
        <w:spacing w:after="0" w:line="240" w:lineRule="auto"/>
        <w:jc w:val="both"/>
        <w:rPr>
          <w:rFonts w:ascii="Arial" w:hAnsi="Arial" w:cs="Arial"/>
          <w:sz w:val="24"/>
          <w:szCs w:val="24"/>
          <w:lang w:val="en-GB"/>
        </w:rPr>
      </w:pPr>
    </w:p>
    <w:p w:rsidR="00392D96" w:rsidRPr="00A66B14" w:rsidRDefault="00392D96" w:rsidP="00151219">
      <w:pPr>
        <w:shd w:val="clear" w:color="auto" w:fill="FCFDFD"/>
        <w:spacing w:after="0" w:line="240" w:lineRule="auto"/>
        <w:jc w:val="both"/>
        <w:rPr>
          <w:rFonts w:ascii="Arial" w:hAnsi="Arial" w:cs="Arial"/>
          <w:b/>
          <w:bCs/>
          <w:sz w:val="24"/>
          <w:szCs w:val="24"/>
          <w:lang w:val="en-GB"/>
        </w:rPr>
      </w:pPr>
      <w:r w:rsidRPr="00A66B14">
        <w:rPr>
          <w:rFonts w:ascii="Arial" w:hAnsi="Arial" w:cs="Arial"/>
          <w:b/>
          <w:bCs/>
          <w:sz w:val="24"/>
          <w:szCs w:val="24"/>
          <w:lang w:val="en-GB"/>
        </w:rPr>
        <w:t xml:space="preserve">Section 34. Correction, Explanation and Supplement of the Award </w:t>
      </w:r>
    </w:p>
    <w:p w:rsidR="00392D96" w:rsidRPr="00A66B14" w:rsidRDefault="00392D96" w:rsidP="00151219">
      <w:pPr>
        <w:shd w:val="clear" w:color="auto" w:fill="FCFDFD"/>
        <w:spacing w:after="0" w:line="240" w:lineRule="auto"/>
        <w:jc w:val="both"/>
        <w:rPr>
          <w:rFonts w:ascii="Arial" w:hAnsi="Arial" w:cs="Arial"/>
          <w:sz w:val="24"/>
          <w:szCs w:val="24"/>
          <w:lang w:val="en-GB"/>
        </w:rPr>
      </w:pPr>
      <w:r w:rsidRPr="00A66B14">
        <w:rPr>
          <w:rFonts w:ascii="Arial" w:hAnsi="Arial" w:cs="Arial"/>
          <w:sz w:val="24"/>
          <w:szCs w:val="24"/>
          <w:lang w:val="en-GB"/>
        </w:rPr>
        <w:t xml:space="preserve">(1) The Arbitral Tribunal may, upon its own initiative or upon an application of a party, correct clerical and mathematical calculation errors in the award. Such errors may be corrected without the participation of the parties. </w:t>
      </w:r>
    </w:p>
    <w:p w:rsidR="00392D96" w:rsidRPr="00A66B14" w:rsidRDefault="00392D96" w:rsidP="00151219">
      <w:pPr>
        <w:shd w:val="clear" w:color="auto" w:fill="FCFDFD"/>
        <w:spacing w:after="0" w:line="240" w:lineRule="auto"/>
        <w:jc w:val="both"/>
        <w:rPr>
          <w:rFonts w:ascii="Arial" w:hAnsi="Arial" w:cs="Arial"/>
          <w:sz w:val="24"/>
          <w:szCs w:val="24"/>
          <w:lang w:val="en-GB"/>
        </w:rPr>
      </w:pPr>
      <w:r w:rsidRPr="00A66B14">
        <w:rPr>
          <w:rFonts w:ascii="Arial" w:hAnsi="Arial" w:cs="Arial"/>
          <w:sz w:val="24"/>
          <w:szCs w:val="24"/>
          <w:lang w:val="en-GB"/>
        </w:rPr>
        <w:t xml:space="preserve">(2) Unless the parties have not agreed otherwise, a party, by giving a notice to the other party, within 30 days from the date of dispatch or receipt of copy of the award may request the Arbitral Tribunal to explain the award without changing its contents. The explanation of the award shall become an integral part of the award as of the date of making. </w:t>
      </w:r>
    </w:p>
    <w:p w:rsidR="00392D96" w:rsidRPr="00A66B14" w:rsidRDefault="00392D96" w:rsidP="00151219">
      <w:pPr>
        <w:shd w:val="clear" w:color="auto" w:fill="FCFDFD"/>
        <w:spacing w:after="0" w:line="240" w:lineRule="auto"/>
        <w:jc w:val="both"/>
        <w:rPr>
          <w:rFonts w:ascii="Arial" w:hAnsi="Arial" w:cs="Arial"/>
          <w:sz w:val="24"/>
          <w:szCs w:val="24"/>
          <w:lang w:val="en-GB"/>
        </w:rPr>
      </w:pPr>
      <w:r w:rsidRPr="00A66B14">
        <w:rPr>
          <w:rFonts w:ascii="Arial" w:hAnsi="Arial" w:cs="Arial"/>
          <w:sz w:val="24"/>
          <w:szCs w:val="24"/>
          <w:lang w:val="en-GB"/>
        </w:rPr>
        <w:t xml:space="preserve">(3) Unless the parties have not agreed otherwise, a party, by giving a notice to the other party, within 30 days from the date of dispatch or receipt of copy of the award may request the Arbitral Tribunal to make an additional award, if some of the declared claims have not been resolved for which evidence has been submitted and on which the parties have provided explanations. If the Arbitral Tribunal considers the request to be reasonable, it shall make the additional award. </w:t>
      </w:r>
    </w:p>
    <w:p w:rsidR="00392D96" w:rsidRPr="00A66B14" w:rsidRDefault="00392D96" w:rsidP="00151219">
      <w:pPr>
        <w:shd w:val="clear" w:color="auto" w:fill="FCFDFD"/>
        <w:spacing w:after="0" w:line="240" w:lineRule="auto"/>
        <w:jc w:val="both"/>
        <w:rPr>
          <w:rFonts w:ascii="Arial" w:hAnsi="Arial" w:cs="Arial"/>
          <w:sz w:val="24"/>
          <w:szCs w:val="24"/>
          <w:lang w:val="en-GB"/>
        </w:rPr>
      </w:pPr>
      <w:r w:rsidRPr="00A66B14">
        <w:rPr>
          <w:rFonts w:ascii="Arial" w:hAnsi="Arial" w:cs="Arial"/>
          <w:sz w:val="24"/>
          <w:szCs w:val="24"/>
          <w:lang w:val="en-GB"/>
        </w:rPr>
        <w:t xml:space="preserve">(4) The Arbitral Tribunal not later than 15 days before gives notice to the parties on the session of the Arbitral Tribunal in which the question on the correction, explanation of the award or making of the additional award will be resolved. If due to the correction of the award its operative part may change, but the essence of the award does not change, the Arbitral Tribunal shall invite the parties to express their opinion. The failure of the parties to attend is not an impediment to correct, explain the award or to make the additional award. </w:t>
      </w:r>
    </w:p>
    <w:p w:rsidR="00392D96" w:rsidRPr="00A66B14" w:rsidRDefault="00392D96" w:rsidP="00151219">
      <w:pPr>
        <w:shd w:val="clear" w:color="auto" w:fill="FCFDFD"/>
        <w:spacing w:after="0" w:line="240" w:lineRule="auto"/>
        <w:jc w:val="both"/>
        <w:rPr>
          <w:rFonts w:ascii="Arial" w:hAnsi="Arial" w:cs="Arial"/>
          <w:b/>
          <w:bCs/>
          <w:sz w:val="24"/>
          <w:szCs w:val="24"/>
          <w:lang w:val="en-GB"/>
        </w:rPr>
      </w:pPr>
    </w:p>
    <w:p w:rsidR="00392D96" w:rsidRPr="00A66B14" w:rsidRDefault="00392D96" w:rsidP="00151219">
      <w:pPr>
        <w:shd w:val="clear" w:color="auto" w:fill="FCFDFD"/>
        <w:spacing w:after="0" w:line="240" w:lineRule="auto"/>
        <w:jc w:val="both"/>
        <w:rPr>
          <w:rFonts w:ascii="Arial" w:hAnsi="Arial" w:cs="Arial"/>
          <w:b/>
          <w:bCs/>
          <w:sz w:val="24"/>
          <w:szCs w:val="24"/>
          <w:lang w:val="en-GB"/>
        </w:rPr>
      </w:pPr>
      <w:r w:rsidRPr="00A66B14">
        <w:rPr>
          <w:rFonts w:ascii="Arial" w:hAnsi="Arial" w:cs="Arial"/>
          <w:b/>
          <w:bCs/>
          <w:sz w:val="24"/>
          <w:szCs w:val="24"/>
          <w:lang w:val="en-GB"/>
        </w:rPr>
        <w:t>Section 35. Settlement</w:t>
      </w:r>
    </w:p>
    <w:p w:rsidR="00392D96" w:rsidRPr="00A66B14" w:rsidRDefault="00392D96" w:rsidP="00151219">
      <w:pPr>
        <w:shd w:val="clear" w:color="auto" w:fill="FCFDFD"/>
        <w:spacing w:after="0" w:line="240" w:lineRule="auto"/>
        <w:jc w:val="both"/>
        <w:rPr>
          <w:rFonts w:ascii="Arial" w:hAnsi="Arial" w:cs="Arial"/>
          <w:sz w:val="24"/>
          <w:szCs w:val="24"/>
          <w:lang w:val="en-GB"/>
        </w:rPr>
      </w:pPr>
      <w:r w:rsidRPr="00A66B14">
        <w:rPr>
          <w:rFonts w:ascii="Arial" w:hAnsi="Arial" w:cs="Arial"/>
          <w:sz w:val="24"/>
          <w:szCs w:val="24"/>
          <w:lang w:val="en-GB"/>
        </w:rPr>
        <w:t xml:space="preserve">(1) If during the arbitration proceeding the parties have concluded amicable settlement, the Arbitral Tribunal terminates the arbitration proceeding. The amicable settlement shall be concluded by the parties in writing and it shall contain the following information: for a legal person – its name, registration number and registered address, for a natural person – the name, surname, personal code and address as well as the matter in dispute and obligations of each party which it voluntarily obliges to execute. </w:t>
      </w:r>
    </w:p>
    <w:p w:rsidR="00392D96" w:rsidRPr="00A66B14" w:rsidRDefault="00392D96" w:rsidP="00151219">
      <w:pPr>
        <w:shd w:val="clear" w:color="auto" w:fill="FCFDFD"/>
        <w:spacing w:after="0" w:line="240" w:lineRule="auto"/>
        <w:jc w:val="both"/>
        <w:rPr>
          <w:rFonts w:ascii="Arial" w:hAnsi="Arial" w:cs="Arial"/>
          <w:sz w:val="24"/>
          <w:szCs w:val="24"/>
          <w:lang w:val="en-GB"/>
        </w:rPr>
      </w:pPr>
      <w:r w:rsidRPr="00A66B14">
        <w:rPr>
          <w:rFonts w:ascii="Arial" w:hAnsi="Arial" w:cs="Arial"/>
          <w:sz w:val="24"/>
          <w:szCs w:val="24"/>
          <w:lang w:val="en-GB"/>
        </w:rPr>
        <w:t>(2) If the parties request so the Arbitral Tribunal shall confirm the settlement by an award, provided that provisions of such award do not contradict with the law. Such an award of the Arbitral Tribunal shall have the same legal effect as any other award of the Arbitral Tribunal.</w:t>
      </w:r>
    </w:p>
    <w:p w:rsidR="00392D96" w:rsidRPr="00A66B14" w:rsidRDefault="00392D96" w:rsidP="00151219">
      <w:pPr>
        <w:shd w:val="clear" w:color="auto" w:fill="FCFDFD"/>
        <w:spacing w:after="0" w:line="240" w:lineRule="auto"/>
        <w:jc w:val="both"/>
        <w:rPr>
          <w:rFonts w:ascii="Arial" w:hAnsi="Arial" w:cs="Arial"/>
          <w:b/>
          <w:bCs/>
          <w:sz w:val="24"/>
          <w:szCs w:val="24"/>
          <w:lang w:val="en-GB"/>
        </w:rPr>
      </w:pPr>
    </w:p>
    <w:p w:rsidR="00392D96" w:rsidRPr="00A66B14" w:rsidRDefault="00392D96" w:rsidP="00151219">
      <w:pPr>
        <w:shd w:val="clear" w:color="auto" w:fill="FCFDFD"/>
        <w:spacing w:after="0" w:line="240" w:lineRule="auto"/>
        <w:jc w:val="both"/>
        <w:rPr>
          <w:rFonts w:ascii="Arial" w:hAnsi="Arial" w:cs="Arial"/>
          <w:b/>
          <w:bCs/>
          <w:sz w:val="24"/>
          <w:szCs w:val="24"/>
          <w:lang w:val="en-GB"/>
        </w:rPr>
      </w:pPr>
      <w:r w:rsidRPr="00A66B14">
        <w:rPr>
          <w:rFonts w:ascii="Arial" w:hAnsi="Arial" w:cs="Arial"/>
          <w:b/>
          <w:bCs/>
          <w:sz w:val="24"/>
          <w:szCs w:val="24"/>
          <w:lang w:val="en-GB"/>
        </w:rPr>
        <w:t xml:space="preserve">Section 36. Termination of the Arbitral Proceedings </w:t>
      </w:r>
    </w:p>
    <w:p w:rsidR="00392D96" w:rsidRPr="00A66B14" w:rsidRDefault="00392D96" w:rsidP="00151219">
      <w:pPr>
        <w:shd w:val="clear" w:color="auto" w:fill="FCFDFD"/>
        <w:spacing w:after="0" w:line="240" w:lineRule="auto"/>
        <w:jc w:val="both"/>
        <w:rPr>
          <w:rFonts w:ascii="Arial" w:hAnsi="Arial" w:cs="Arial"/>
          <w:sz w:val="24"/>
          <w:szCs w:val="24"/>
          <w:lang w:val="en-GB"/>
        </w:rPr>
      </w:pPr>
      <w:r w:rsidRPr="00A66B14">
        <w:rPr>
          <w:rFonts w:ascii="Arial" w:hAnsi="Arial" w:cs="Arial"/>
          <w:sz w:val="24"/>
          <w:szCs w:val="24"/>
          <w:lang w:val="en-GB"/>
        </w:rPr>
        <w:t>(1) The Arbitral Tribunal shall adopt a decision on termination of the Arbitral Proceedings if:</w:t>
      </w:r>
    </w:p>
    <w:p w:rsidR="00392D96" w:rsidRPr="00A66B14" w:rsidRDefault="00392D96" w:rsidP="00151219">
      <w:pPr>
        <w:numPr>
          <w:ilvl w:val="0"/>
          <w:numId w:val="14"/>
        </w:numPr>
        <w:shd w:val="clear" w:color="auto" w:fill="FCFDFD"/>
        <w:spacing w:after="0" w:line="240" w:lineRule="auto"/>
        <w:jc w:val="both"/>
        <w:rPr>
          <w:rFonts w:ascii="Arial" w:hAnsi="Arial" w:cs="Arial"/>
          <w:sz w:val="24"/>
          <w:szCs w:val="24"/>
          <w:lang w:val="en-GB"/>
        </w:rPr>
      </w:pPr>
      <w:r w:rsidRPr="00A66B14">
        <w:rPr>
          <w:rFonts w:ascii="Arial" w:hAnsi="Arial" w:cs="Arial"/>
          <w:sz w:val="24"/>
          <w:szCs w:val="24"/>
          <w:lang w:val="en-GB"/>
        </w:rPr>
        <w:t>the Claimant has withdrawn its claim;</w:t>
      </w:r>
    </w:p>
    <w:p w:rsidR="00392D96" w:rsidRPr="00A66B14" w:rsidRDefault="00392D96" w:rsidP="00151219">
      <w:pPr>
        <w:numPr>
          <w:ilvl w:val="0"/>
          <w:numId w:val="14"/>
        </w:numPr>
        <w:shd w:val="clear" w:color="auto" w:fill="FCFDFD"/>
        <w:spacing w:after="0" w:line="240" w:lineRule="auto"/>
        <w:jc w:val="both"/>
        <w:rPr>
          <w:rFonts w:ascii="Arial" w:hAnsi="Arial" w:cs="Arial"/>
          <w:sz w:val="24"/>
          <w:szCs w:val="24"/>
          <w:lang w:val="en-GB"/>
        </w:rPr>
      </w:pPr>
      <w:r w:rsidRPr="00A66B14">
        <w:rPr>
          <w:rFonts w:ascii="Arial" w:hAnsi="Arial" w:cs="Arial"/>
          <w:sz w:val="24"/>
          <w:szCs w:val="24"/>
          <w:lang w:val="en-GB"/>
        </w:rPr>
        <w:t>the parties have agreed upon the amicable settlement;</w:t>
      </w:r>
    </w:p>
    <w:p w:rsidR="00392D96" w:rsidRPr="00A66B14" w:rsidRDefault="00392D96" w:rsidP="00151219">
      <w:pPr>
        <w:numPr>
          <w:ilvl w:val="0"/>
          <w:numId w:val="14"/>
        </w:numPr>
        <w:shd w:val="clear" w:color="auto" w:fill="FCFDFD"/>
        <w:spacing w:after="0" w:line="240" w:lineRule="auto"/>
        <w:jc w:val="both"/>
        <w:rPr>
          <w:rFonts w:ascii="Arial" w:hAnsi="Arial" w:cs="Arial"/>
          <w:sz w:val="24"/>
          <w:szCs w:val="24"/>
          <w:lang w:val="en-GB"/>
        </w:rPr>
      </w:pPr>
      <w:r w:rsidRPr="00A66B14">
        <w:rPr>
          <w:rFonts w:ascii="Arial" w:hAnsi="Arial" w:cs="Arial"/>
          <w:sz w:val="24"/>
          <w:szCs w:val="24"/>
          <w:lang w:val="en-GB"/>
        </w:rPr>
        <w:t>the arbitration agreement have become invalid pursuant to the law or agreement;</w:t>
      </w:r>
    </w:p>
    <w:p w:rsidR="00392D96" w:rsidRPr="00A66B14" w:rsidRDefault="00392D96" w:rsidP="00151219">
      <w:pPr>
        <w:numPr>
          <w:ilvl w:val="0"/>
          <w:numId w:val="14"/>
        </w:numPr>
        <w:shd w:val="clear" w:color="auto" w:fill="FCFDFD"/>
        <w:spacing w:after="0" w:line="240" w:lineRule="auto"/>
        <w:jc w:val="both"/>
        <w:rPr>
          <w:rFonts w:ascii="Arial" w:hAnsi="Arial" w:cs="Arial"/>
          <w:sz w:val="24"/>
          <w:szCs w:val="24"/>
          <w:lang w:val="en-GB"/>
        </w:rPr>
      </w:pPr>
      <w:r w:rsidRPr="00A66B14">
        <w:rPr>
          <w:rFonts w:ascii="Arial" w:hAnsi="Arial" w:cs="Arial"/>
          <w:sz w:val="24"/>
          <w:szCs w:val="24"/>
          <w:lang w:val="en-GB"/>
        </w:rPr>
        <w:t xml:space="preserve">it acknowledges that the dispute is not within the jurisdiction of the </w:t>
      </w:r>
      <w:r>
        <w:rPr>
          <w:rFonts w:ascii="Arial" w:hAnsi="Arial" w:cs="Arial"/>
          <w:sz w:val="24"/>
          <w:szCs w:val="24"/>
          <w:lang w:val="en-GB"/>
        </w:rPr>
        <w:t>Court of Arbitration</w:t>
      </w:r>
      <w:r w:rsidRPr="00A66B14">
        <w:rPr>
          <w:rFonts w:ascii="Arial" w:hAnsi="Arial" w:cs="Arial"/>
          <w:sz w:val="24"/>
          <w:szCs w:val="24"/>
          <w:lang w:val="en-GB"/>
        </w:rPr>
        <w:t>;</w:t>
      </w:r>
    </w:p>
    <w:p w:rsidR="00392D96" w:rsidRPr="00A66B14" w:rsidRDefault="00392D96" w:rsidP="00151219">
      <w:pPr>
        <w:numPr>
          <w:ilvl w:val="0"/>
          <w:numId w:val="14"/>
        </w:numPr>
        <w:shd w:val="clear" w:color="auto" w:fill="FCFDFD"/>
        <w:spacing w:after="0" w:line="240" w:lineRule="auto"/>
        <w:jc w:val="both"/>
        <w:rPr>
          <w:rFonts w:ascii="Arial" w:hAnsi="Arial" w:cs="Arial"/>
          <w:sz w:val="24"/>
          <w:szCs w:val="24"/>
          <w:lang w:val="en-GB"/>
        </w:rPr>
      </w:pPr>
      <w:r w:rsidRPr="00A66B14">
        <w:rPr>
          <w:rFonts w:ascii="Arial" w:hAnsi="Arial" w:cs="Arial"/>
          <w:sz w:val="24"/>
          <w:szCs w:val="24"/>
          <w:lang w:val="en-GB"/>
        </w:rPr>
        <w:t xml:space="preserve">the natural person who is one of the parties has deceased or the legal person which is one of the parties has stopped existing and the legal relationship does not </w:t>
      </w:r>
      <w:r w:rsidRPr="00A66B14">
        <w:rPr>
          <w:rFonts w:ascii="Arial" w:hAnsi="Arial" w:cs="Arial"/>
          <w:sz w:val="24"/>
          <w:szCs w:val="24"/>
          <w:lang w:val="en-GB"/>
        </w:rPr>
        <w:lastRenderedPageBreak/>
        <w:t>allow legal succession, or the parties have agreed that the arbitration proceeding shall be terminated in this case.</w:t>
      </w:r>
    </w:p>
    <w:p w:rsidR="00392D96" w:rsidRPr="00A66B14" w:rsidRDefault="00392D96" w:rsidP="00151219">
      <w:pPr>
        <w:shd w:val="clear" w:color="auto" w:fill="FCFDFD"/>
        <w:spacing w:after="0" w:line="240" w:lineRule="auto"/>
        <w:jc w:val="both"/>
        <w:rPr>
          <w:rFonts w:ascii="Arial" w:hAnsi="Arial" w:cs="Arial"/>
          <w:sz w:val="24"/>
          <w:szCs w:val="24"/>
          <w:lang w:val="en-GB"/>
        </w:rPr>
      </w:pPr>
      <w:r w:rsidRPr="00A66B14">
        <w:rPr>
          <w:rFonts w:ascii="Arial" w:hAnsi="Arial" w:cs="Arial"/>
          <w:sz w:val="24"/>
          <w:szCs w:val="24"/>
          <w:lang w:val="en-GB"/>
        </w:rPr>
        <w:t xml:space="preserve">(2) Should there be a reason to terminate the arbitral proceedings before the appointment of the Panel of the Arbitral Tribunal, the decision regarding the termination of the arbitral proceedings shall be made by the Chairman of the </w:t>
      </w:r>
      <w:r>
        <w:rPr>
          <w:rFonts w:ascii="Arial" w:hAnsi="Arial" w:cs="Arial"/>
          <w:sz w:val="24"/>
          <w:szCs w:val="24"/>
          <w:lang w:val="en-GB"/>
        </w:rPr>
        <w:t>Court of Arbitration</w:t>
      </w:r>
      <w:r w:rsidRPr="00A66B14">
        <w:rPr>
          <w:rFonts w:ascii="Arial" w:hAnsi="Arial" w:cs="Arial"/>
          <w:sz w:val="24"/>
          <w:szCs w:val="24"/>
          <w:lang w:val="en-GB"/>
        </w:rPr>
        <w:t>.</w:t>
      </w:r>
    </w:p>
    <w:p w:rsidR="00392D96" w:rsidRPr="00A66B14" w:rsidRDefault="00392D96" w:rsidP="00151219">
      <w:pPr>
        <w:shd w:val="clear" w:color="auto" w:fill="FCFDFD"/>
        <w:spacing w:after="0" w:line="240" w:lineRule="auto"/>
        <w:jc w:val="both"/>
        <w:rPr>
          <w:rFonts w:ascii="Arial" w:hAnsi="Arial" w:cs="Arial"/>
          <w:b/>
          <w:bCs/>
          <w:sz w:val="24"/>
          <w:szCs w:val="24"/>
          <w:lang w:val="en-GB"/>
        </w:rPr>
      </w:pPr>
    </w:p>
    <w:p w:rsidR="00392D96" w:rsidRPr="00A66B14" w:rsidRDefault="00392D96" w:rsidP="00151219">
      <w:pPr>
        <w:shd w:val="clear" w:color="auto" w:fill="FCFDFD"/>
        <w:spacing w:after="0" w:line="240" w:lineRule="auto"/>
        <w:jc w:val="both"/>
        <w:rPr>
          <w:rFonts w:ascii="Arial" w:hAnsi="Arial" w:cs="Arial"/>
          <w:b/>
          <w:bCs/>
          <w:sz w:val="24"/>
          <w:szCs w:val="24"/>
          <w:lang w:val="en-GB"/>
        </w:rPr>
      </w:pPr>
      <w:r w:rsidRPr="00A66B14">
        <w:rPr>
          <w:rFonts w:ascii="Arial" w:hAnsi="Arial" w:cs="Arial"/>
          <w:b/>
          <w:bCs/>
          <w:sz w:val="24"/>
          <w:szCs w:val="24"/>
          <w:lang w:val="en-GB"/>
        </w:rPr>
        <w:t>Section 37. Costs of the Arbitration</w:t>
      </w:r>
    </w:p>
    <w:p w:rsidR="00392D96" w:rsidRPr="00A66B14" w:rsidRDefault="00392D96" w:rsidP="00151219">
      <w:pPr>
        <w:shd w:val="clear" w:color="auto" w:fill="FCFDFD"/>
        <w:spacing w:after="0" w:line="240" w:lineRule="auto"/>
        <w:jc w:val="both"/>
        <w:rPr>
          <w:rFonts w:ascii="Arial" w:hAnsi="Arial" w:cs="Arial"/>
          <w:sz w:val="24"/>
          <w:szCs w:val="24"/>
          <w:lang w:val="en-GB"/>
        </w:rPr>
      </w:pPr>
      <w:r w:rsidRPr="00A66B14">
        <w:rPr>
          <w:rFonts w:ascii="Arial" w:hAnsi="Arial" w:cs="Arial"/>
          <w:sz w:val="24"/>
          <w:szCs w:val="24"/>
          <w:lang w:val="en-GB"/>
        </w:rPr>
        <w:t xml:space="preserve">(1) Costs of the arbitration include fixed expenses of the </w:t>
      </w:r>
      <w:r>
        <w:rPr>
          <w:rFonts w:ascii="Arial" w:hAnsi="Arial" w:cs="Arial"/>
          <w:sz w:val="24"/>
          <w:szCs w:val="24"/>
          <w:lang w:val="en-GB"/>
        </w:rPr>
        <w:t>Court of Arbitration</w:t>
      </w:r>
      <w:r w:rsidRPr="00A66B14">
        <w:rPr>
          <w:rFonts w:ascii="Arial" w:hAnsi="Arial" w:cs="Arial"/>
          <w:sz w:val="24"/>
          <w:szCs w:val="24"/>
          <w:lang w:val="en-GB"/>
        </w:rPr>
        <w:t xml:space="preserve">, fees of the arbiters, remuneration for the services of experts, interpreters or secretaries. </w:t>
      </w:r>
    </w:p>
    <w:p w:rsidR="00392D96" w:rsidRPr="00A66B14" w:rsidRDefault="00392D96" w:rsidP="00151219">
      <w:pPr>
        <w:shd w:val="clear" w:color="auto" w:fill="FCFDFD"/>
        <w:spacing w:after="0" w:line="240" w:lineRule="auto"/>
        <w:jc w:val="both"/>
        <w:rPr>
          <w:rFonts w:ascii="Arial" w:hAnsi="Arial" w:cs="Arial"/>
          <w:sz w:val="24"/>
          <w:szCs w:val="24"/>
          <w:lang w:val="en-GB"/>
        </w:rPr>
      </w:pPr>
      <w:r w:rsidRPr="00A66B14">
        <w:rPr>
          <w:rFonts w:ascii="Arial" w:hAnsi="Arial" w:cs="Arial"/>
          <w:sz w:val="24"/>
          <w:szCs w:val="24"/>
          <w:lang w:val="en-GB"/>
        </w:rPr>
        <w:t xml:space="preserve">(2) The fixed expenses of the </w:t>
      </w:r>
      <w:r>
        <w:rPr>
          <w:rFonts w:ascii="Arial" w:hAnsi="Arial" w:cs="Arial"/>
          <w:sz w:val="24"/>
          <w:szCs w:val="24"/>
          <w:lang w:val="en-GB"/>
        </w:rPr>
        <w:t>Court of Arbitration</w:t>
      </w:r>
      <w:r w:rsidRPr="00A66B14">
        <w:rPr>
          <w:rFonts w:ascii="Arial" w:hAnsi="Arial" w:cs="Arial"/>
          <w:sz w:val="24"/>
          <w:szCs w:val="24"/>
          <w:lang w:val="en-GB"/>
        </w:rPr>
        <w:t xml:space="preserve"> and amount of fees of arbiters, as well as the payment procedure is stipulated in the Regulations on Costs of the </w:t>
      </w:r>
      <w:r>
        <w:rPr>
          <w:rFonts w:ascii="Arial" w:hAnsi="Arial" w:cs="Arial"/>
          <w:sz w:val="24"/>
          <w:szCs w:val="24"/>
          <w:lang w:val="en-GB"/>
        </w:rPr>
        <w:t>Court of Arbitration</w:t>
      </w:r>
      <w:r w:rsidRPr="00A66B14">
        <w:rPr>
          <w:rFonts w:ascii="Arial" w:hAnsi="Arial" w:cs="Arial"/>
          <w:sz w:val="24"/>
          <w:szCs w:val="24"/>
          <w:lang w:val="en-GB"/>
        </w:rPr>
        <w:t xml:space="preserve"> of the Association of Commercial Banks of Latvia (Attachment No.2). Other costs of the arbitration are determined by the </w:t>
      </w:r>
      <w:r>
        <w:rPr>
          <w:rFonts w:ascii="Arial" w:hAnsi="Arial" w:cs="Arial"/>
          <w:sz w:val="24"/>
          <w:szCs w:val="24"/>
          <w:lang w:val="en-GB"/>
        </w:rPr>
        <w:t>Court of Arbitration</w:t>
      </w:r>
      <w:r w:rsidRPr="00A66B14">
        <w:rPr>
          <w:rFonts w:ascii="Arial" w:hAnsi="Arial" w:cs="Arial"/>
          <w:sz w:val="24"/>
          <w:szCs w:val="24"/>
          <w:lang w:val="en-GB"/>
        </w:rPr>
        <w:t xml:space="preserve"> pursuant to the present Rules and such costs shall be reasonable. </w:t>
      </w:r>
    </w:p>
    <w:p w:rsidR="00392D96" w:rsidRPr="00A66B14" w:rsidRDefault="00392D96" w:rsidP="00151219">
      <w:pPr>
        <w:shd w:val="clear" w:color="auto" w:fill="FCFDFD"/>
        <w:spacing w:after="0" w:line="240" w:lineRule="auto"/>
        <w:jc w:val="both"/>
        <w:rPr>
          <w:rFonts w:ascii="Arial" w:hAnsi="Arial" w:cs="Arial"/>
          <w:b/>
          <w:bCs/>
          <w:sz w:val="24"/>
          <w:szCs w:val="24"/>
          <w:lang w:val="en-GB"/>
        </w:rPr>
      </w:pPr>
    </w:p>
    <w:p w:rsidR="00392D96" w:rsidRPr="00A66B14" w:rsidRDefault="00392D96" w:rsidP="00151219">
      <w:pPr>
        <w:shd w:val="clear" w:color="auto" w:fill="FCFDFD"/>
        <w:spacing w:after="0" w:line="240" w:lineRule="auto"/>
        <w:jc w:val="both"/>
        <w:rPr>
          <w:rFonts w:ascii="Arial" w:hAnsi="Arial" w:cs="Arial"/>
          <w:b/>
          <w:bCs/>
          <w:sz w:val="24"/>
          <w:szCs w:val="24"/>
          <w:lang w:val="en-GB"/>
        </w:rPr>
      </w:pPr>
      <w:r w:rsidRPr="00A66B14">
        <w:rPr>
          <w:rFonts w:ascii="Arial" w:hAnsi="Arial" w:cs="Arial"/>
          <w:b/>
          <w:bCs/>
          <w:sz w:val="24"/>
          <w:szCs w:val="24"/>
          <w:lang w:val="en-GB"/>
        </w:rPr>
        <w:t>Section 38.Distribution o</w:t>
      </w:r>
      <w:r>
        <w:rPr>
          <w:rFonts w:ascii="Arial" w:hAnsi="Arial" w:cs="Arial"/>
          <w:b/>
          <w:bCs/>
          <w:sz w:val="24"/>
          <w:szCs w:val="24"/>
          <w:lang w:val="en-GB"/>
        </w:rPr>
        <w:t>f the Costs of the Arbitration</w:t>
      </w:r>
    </w:p>
    <w:p w:rsidR="00392D96" w:rsidRPr="00A66B14" w:rsidRDefault="00392D96" w:rsidP="00151219">
      <w:pPr>
        <w:shd w:val="clear" w:color="auto" w:fill="FCFDFD"/>
        <w:spacing w:after="0" w:line="240" w:lineRule="auto"/>
        <w:jc w:val="both"/>
        <w:rPr>
          <w:rFonts w:ascii="Arial" w:hAnsi="Arial" w:cs="Arial"/>
          <w:sz w:val="24"/>
          <w:szCs w:val="24"/>
          <w:lang w:val="en-GB"/>
        </w:rPr>
      </w:pPr>
      <w:r w:rsidRPr="00A66B14">
        <w:rPr>
          <w:rFonts w:ascii="Arial" w:hAnsi="Arial" w:cs="Arial"/>
          <w:sz w:val="24"/>
          <w:szCs w:val="24"/>
          <w:lang w:val="en-GB"/>
        </w:rPr>
        <w:t xml:space="preserve">(1) Usually the Arbitral Tribunal awards all expenses for the arbitration for the benefit of the party, whose claim was satisfied. When a claim is satisfied partially expenses for the arbitration are awarded to the claimant in proportion to the amount of the satisfied claim. </w:t>
      </w:r>
    </w:p>
    <w:p w:rsidR="00392D96" w:rsidRPr="00A66B14" w:rsidRDefault="00392D96" w:rsidP="00151219">
      <w:pPr>
        <w:shd w:val="clear" w:color="auto" w:fill="FCFDFD"/>
        <w:spacing w:after="0" w:line="240" w:lineRule="auto"/>
        <w:jc w:val="both"/>
        <w:rPr>
          <w:rFonts w:ascii="Arial" w:hAnsi="Arial" w:cs="Arial"/>
          <w:sz w:val="24"/>
          <w:szCs w:val="24"/>
          <w:lang w:val="en-GB"/>
        </w:rPr>
      </w:pPr>
      <w:r w:rsidRPr="00A66B14">
        <w:rPr>
          <w:rFonts w:ascii="Arial" w:hAnsi="Arial" w:cs="Arial"/>
          <w:sz w:val="24"/>
          <w:szCs w:val="24"/>
          <w:lang w:val="en-GB"/>
        </w:rPr>
        <w:t xml:space="preserve">(2) Should the claimant waive the claim, the respondent shall not cover the expenses for the arbitration paid by the claimant. However, if the claimant does not maintain his claims because the respondent has voluntarily satisfied such claims after submission of the claim, the court upon the claimant’s request shall award from the respondent the arbitration </w:t>
      </w:r>
      <w:r>
        <w:rPr>
          <w:rFonts w:ascii="Arial" w:hAnsi="Arial" w:cs="Arial"/>
          <w:sz w:val="24"/>
          <w:szCs w:val="24"/>
          <w:lang w:val="en-GB"/>
        </w:rPr>
        <w:t>expenses paid by the claimant.</w:t>
      </w:r>
    </w:p>
    <w:p w:rsidR="00392D96" w:rsidRPr="00A66B14" w:rsidRDefault="00392D96" w:rsidP="00151219">
      <w:pPr>
        <w:shd w:val="clear" w:color="auto" w:fill="FCFDFD"/>
        <w:spacing w:after="0" w:line="240" w:lineRule="auto"/>
        <w:jc w:val="both"/>
        <w:rPr>
          <w:rFonts w:ascii="Arial" w:hAnsi="Arial" w:cs="Arial"/>
          <w:sz w:val="24"/>
          <w:szCs w:val="24"/>
          <w:lang w:val="en-GB"/>
        </w:rPr>
      </w:pPr>
      <w:r w:rsidRPr="00A66B14">
        <w:rPr>
          <w:rFonts w:ascii="Arial" w:hAnsi="Arial" w:cs="Arial"/>
          <w:sz w:val="24"/>
          <w:szCs w:val="24"/>
          <w:lang w:val="en-GB"/>
        </w:rPr>
        <w:t xml:space="preserve">(3) The Arbitral Tribunal may divide any arbitration expenses between the parties in another way, if the Arbitral Tribunal considering the circumstances of the case finds it reasonable. </w:t>
      </w:r>
    </w:p>
    <w:p w:rsidR="00392D96" w:rsidRPr="00A66B14" w:rsidRDefault="00392D96" w:rsidP="00151219">
      <w:pPr>
        <w:shd w:val="clear" w:color="auto" w:fill="FCFDFD"/>
        <w:spacing w:after="0" w:line="240" w:lineRule="auto"/>
        <w:jc w:val="both"/>
        <w:rPr>
          <w:rFonts w:ascii="Arial" w:hAnsi="Arial" w:cs="Arial"/>
          <w:sz w:val="24"/>
          <w:szCs w:val="24"/>
          <w:lang w:val="en-GB"/>
        </w:rPr>
      </w:pPr>
      <w:r w:rsidRPr="00A66B14">
        <w:rPr>
          <w:rFonts w:ascii="Arial" w:hAnsi="Arial" w:cs="Arial"/>
          <w:sz w:val="24"/>
          <w:szCs w:val="24"/>
          <w:lang w:val="en-GB"/>
        </w:rPr>
        <w:t xml:space="preserve">(4) </w:t>
      </w:r>
      <w:r w:rsidR="00C61C8A">
        <w:rPr>
          <w:rFonts w:ascii="Arial" w:hAnsi="Arial" w:cs="Arial"/>
          <w:sz w:val="24"/>
          <w:szCs w:val="24"/>
          <w:lang w:val="en-GB"/>
        </w:rPr>
        <w:t>I</w:t>
      </w:r>
      <w:r w:rsidRPr="00A66B14">
        <w:rPr>
          <w:rFonts w:ascii="Arial" w:hAnsi="Arial" w:cs="Arial"/>
          <w:sz w:val="24"/>
          <w:szCs w:val="24"/>
          <w:lang w:val="en-GB"/>
        </w:rPr>
        <w:t>f the respondent fails to submit the Response to the Request within the set term, the Arbitral Tribunal disregarding the outcome of the proceedings may award from the claimant all the arbitration ex</w:t>
      </w:r>
      <w:r>
        <w:rPr>
          <w:rFonts w:ascii="Arial" w:hAnsi="Arial" w:cs="Arial"/>
          <w:sz w:val="24"/>
          <w:szCs w:val="24"/>
          <w:lang w:val="en-GB"/>
        </w:rPr>
        <w:t>penses paid by the respondent.</w:t>
      </w:r>
    </w:p>
    <w:p w:rsidR="00392D96" w:rsidRPr="00A66B14" w:rsidRDefault="00392D96" w:rsidP="00151219">
      <w:pPr>
        <w:shd w:val="clear" w:color="auto" w:fill="FCFDFD"/>
        <w:spacing w:after="0" w:line="240" w:lineRule="auto"/>
        <w:jc w:val="both"/>
        <w:rPr>
          <w:rFonts w:ascii="Arial" w:hAnsi="Arial" w:cs="Arial"/>
          <w:sz w:val="24"/>
          <w:szCs w:val="24"/>
          <w:lang w:val="en-GB"/>
        </w:rPr>
      </w:pPr>
      <w:r w:rsidRPr="00A66B14">
        <w:rPr>
          <w:rFonts w:ascii="Arial" w:hAnsi="Arial" w:cs="Arial"/>
          <w:sz w:val="24"/>
          <w:szCs w:val="24"/>
          <w:lang w:val="en-GB"/>
        </w:rPr>
        <w:t xml:space="preserve">(5) Should the claimant repeatedly apply to the </w:t>
      </w:r>
      <w:r>
        <w:rPr>
          <w:rFonts w:ascii="Arial" w:hAnsi="Arial" w:cs="Arial"/>
          <w:sz w:val="24"/>
          <w:szCs w:val="24"/>
          <w:lang w:val="en-GB"/>
        </w:rPr>
        <w:t>Court of Arbitration</w:t>
      </w:r>
      <w:r w:rsidRPr="00A66B14">
        <w:rPr>
          <w:rFonts w:ascii="Arial" w:hAnsi="Arial" w:cs="Arial"/>
          <w:sz w:val="24"/>
          <w:szCs w:val="24"/>
          <w:lang w:val="en-GB"/>
        </w:rPr>
        <w:t xml:space="preserve"> with the same claim because </w:t>
      </w:r>
      <w:proofErr w:type="spellStart"/>
      <w:r w:rsidRPr="00A66B14">
        <w:rPr>
          <w:rFonts w:ascii="Arial" w:hAnsi="Arial" w:cs="Arial"/>
          <w:sz w:val="24"/>
          <w:szCs w:val="24"/>
          <w:lang w:val="en-GB"/>
        </w:rPr>
        <w:t>t</w:t>
      </w:r>
      <w:proofErr w:type="spellEnd"/>
      <w:r w:rsidRPr="00A66B14">
        <w:rPr>
          <w:rFonts w:ascii="Arial" w:hAnsi="Arial" w:cs="Arial"/>
          <w:sz w:val="24"/>
          <w:szCs w:val="24"/>
          <w:lang w:val="en-GB"/>
        </w:rPr>
        <w:t xml:space="preserve"> has not received the writ of execution, the Chairman of the Arbitral Tribunal upon request of the claimant may release the claimant form payment of the arbitration expenses, provided that issue of the writ of execution was rejected due to breaches caused by the </w:t>
      </w:r>
      <w:r>
        <w:rPr>
          <w:rFonts w:ascii="Arial" w:hAnsi="Arial" w:cs="Arial"/>
          <w:sz w:val="24"/>
          <w:szCs w:val="24"/>
          <w:lang w:val="en-GB"/>
        </w:rPr>
        <w:t>Court of Arbitration</w:t>
      </w:r>
      <w:r w:rsidRPr="00A66B14">
        <w:rPr>
          <w:rFonts w:ascii="Arial" w:hAnsi="Arial" w:cs="Arial"/>
          <w:sz w:val="24"/>
          <w:szCs w:val="24"/>
          <w:lang w:val="en-GB"/>
        </w:rPr>
        <w:t xml:space="preserve"> and such breaches can be stated impartially. </w:t>
      </w:r>
    </w:p>
    <w:p w:rsidR="00392D96" w:rsidRPr="00A66B14" w:rsidRDefault="00392D96" w:rsidP="00151219">
      <w:pPr>
        <w:shd w:val="clear" w:color="auto" w:fill="FCFDFD"/>
        <w:spacing w:after="0" w:line="240" w:lineRule="auto"/>
        <w:jc w:val="both"/>
        <w:rPr>
          <w:rFonts w:ascii="Arial" w:hAnsi="Arial" w:cs="Arial"/>
          <w:b/>
          <w:bCs/>
          <w:sz w:val="24"/>
          <w:szCs w:val="24"/>
          <w:lang w:val="en-GB"/>
        </w:rPr>
      </w:pPr>
    </w:p>
    <w:p w:rsidR="00392D96" w:rsidRPr="00A66B14" w:rsidRDefault="00392D96" w:rsidP="00151219">
      <w:pPr>
        <w:shd w:val="clear" w:color="auto" w:fill="FCFDFD"/>
        <w:spacing w:after="0" w:line="240" w:lineRule="auto"/>
        <w:jc w:val="both"/>
        <w:rPr>
          <w:rFonts w:ascii="Arial" w:hAnsi="Arial" w:cs="Arial"/>
          <w:b/>
          <w:bCs/>
          <w:sz w:val="24"/>
          <w:szCs w:val="24"/>
          <w:lang w:val="en-GB"/>
        </w:rPr>
      </w:pPr>
      <w:r w:rsidRPr="00A66B14">
        <w:rPr>
          <w:rFonts w:ascii="Arial" w:hAnsi="Arial" w:cs="Arial"/>
          <w:b/>
          <w:bCs/>
          <w:sz w:val="24"/>
          <w:szCs w:val="24"/>
          <w:lang w:val="en-GB"/>
        </w:rPr>
        <w:t xml:space="preserve">Section 39. Confidentiality </w:t>
      </w:r>
    </w:p>
    <w:p w:rsidR="00392D96" w:rsidRPr="00A66B14" w:rsidRDefault="00392D96" w:rsidP="00151219">
      <w:pPr>
        <w:shd w:val="clear" w:color="auto" w:fill="FCFDFD"/>
        <w:spacing w:after="0" w:line="240" w:lineRule="auto"/>
        <w:jc w:val="both"/>
        <w:rPr>
          <w:rFonts w:ascii="Arial" w:hAnsi="Arial" w:cs="Arial"/>
          <w:sz w:val="24"/>
          <w:szCs w:val="24"/>
          <w:lang w:val="en-GB"/>
        </w:rPr>
      </w:pPr>
      <w:r w:rsidRPr="00A66B14">
        <w:rPr>
          <w:rFonts w:ascii="Arial" w:hAnsi="Arial" w:cs="Arial"/>
          <w:sz w:val="24"/>
          <w:szCs w:val="24"/>
          <w:lang w:val="en-GB"/>
        </w:rPr>
        <w:t xml:space="preserve">(1) The arbitration proceedings shall be confidential. </w:t>
      </w:r>
    </w:p>
    <w:p w:rsidR="00392D96" w:rsidRPr="00A66B14" w:rsidRDefault="00392D96" w:rsidP="00151219">
      <w:pPr>
        <w:shd w:val="clear" w:color="auto" w:fill="FCFDFD"/>
        <w:spacing w:after="0" w:line="240" w:lineRule="auto"/>
        <w:jc w:val="both"/>
        <w:rPr>
          <w:rFonts w:ascii="Arial" w:hAnsi="Arial" w:cs="Arial"/>
          <w:sz w:val="24"/>
          <w:szCs w:val="24"/>
          <w:lang w:val="en-GB"/>
        </w:rPr>
      </w:pPr>
      <w:r w:rsidRPr="00A66B14">
        <w:rPr>
          <w:rFonts w:ascii="Arial" w:hAnsi="Arial" w:cs="Arial"/>
          <w:sz w:val="24"/>
          <w:szCs w:val="24"/>
          <w:lang w:val="en-GB"/>
        </w:rPr>
        <w:t xml:space="preserve">(2) Sessions of the Arbitral Tribunal shall be closed to the public and the information concerning the arbitration proceeding is not given to other persons and shall not be published, unless the </w:t>
      </w:r>
      <w:r>
        <w:rPr>
          <w:rFonts w:ascii="Arial" w:hAnsi="Arial" w:cs="Arial"/>
          <w:sz w:val="24"/>
          <w:szCs w:val="24"/>
          <w:lang w:val="en-GB"/>
        </w:rPr>
        <w:t>parties have agreed otherwise.</w:t>
      </w:r>
    </w:p>
    <w:p w:rsidR="00392D96" w:rsidRPr="00A66B14" w:rsidRDefault="00392D96" w:rsidP="00151219">
      <w:pPr>
        <w:shd w:val="clear" w:color="auto" w:fill="FCFDFD"/>
        <w:spacing w:after="0" w:line="240" w:lineRule="auto"/>
        <w:jc w:val="both"/>
        <w:rPr>
          <w:rFonts w:ascii="Arial" w:hAnsi="Arial" w:cs="Arial"/>
          <w:sz w:val="24"/>
          <w:szCs w:val="24"/>
          <w:lang w:val="en-GB"/>
        </w:rPr>
      </w:pPr>
      <w:r w:rsidRPr="00A66B14">
        <w:rPr>
          <w:rFonts w:ascii="Arial" w:hAnsi="Arial" w:cs="Arial"/>
          <w:sz w:val="24"/>
          <w:szCs w:val="24"/>
          <w:lang w:val="en-GB"/>
        </w:rPr>
        <w:t>(3) The persons who are not participants of the arbitration proceeding may participate at the session of the Arbitral Tribunal with the consent of the parties.</w:t>
      </w:r>
    </w:p>
    <w:p w:rsidR="00392D96" w:rsidRPr="00A66B14" w:rsidRDefault="00392D96" w:rsidP="00151219">
      <w:pPr>
        <w:shd w:val="clear" w:color="auto" w:fill="FCFDFD"/>
        <w:spacing w:after="0" w:line="240" w:lineRule="auto"/>
        <w:jc w:val="both"/>
        <w:rPr>
          <w:rFonts w:ascii="Arial" w:hAnsi="Arial" w:cs="Arial"/>
          <w:sz w:val="24"/>
          <w:szCs w:val="24"/>
          <w:lang w:val="en-GB"/>
        </w:rPr>
      </w:pPr>
      <w:r w:rsidRPr="00A66B14">
        <w:rPr>
          <w:rFonts w:ascii="Arial" w:hAnsi="Arial" w:cs="Arial"/>
          <w:sz w:val="24"/>
          <w:szCs w:val="24"/>
          <w:lang w:val="en-GB"/>
        </w:rPr>
        <w:t xml:space="preserve">(4) The </w:t>
      </w:r>
      <w:r>
        <w:rPr>
          <w:rFonts w:ascii="Arial" w:hAnsi="Arial" w:cs="Arial"/>
          <w:sz w:val="24"/>
          <w:szCs w:val="24"/>
          <w:lang w:val="en-GB"/>
        </w:rPr>
        <w:t>Court of Arbitration</w:t>
      </w:r>
      <w:r w:rsidRPr="00A66B14">
        <w:rPr>
          <w:rFonts w:ascii="Arial" w:hAnsi="Arial" w:cs="Arial"/>
          <w:sz w:val="24"/>
          <w:szCs w:val="24"/>
          <w:lang w:val="en-GB"/>
        </w:rPr>
        <w:t xml:space="preserve"> is prohibited to reveal any information about the case. The case materials shall only be made available to participants of the case, arbiter, Chairman of the </w:t>
      </w:r>
      <w:r>
        <w:rPr>
          <w:rFonts w:ascii="Arial" w:hAnsi="Arial" w:cs="Arial"/>
          <w:sz w:val="24"/>
          <w:szCs w:val="24"/>
          <w:lang w:val="en-GB"/>
        </w:rPr>
        <w:t>Court of Arbitration</w:t>
      </w:r>
      <w:r w:rsidRPr="00A66B14">
        <w:rPr>
          <w:rFonts w:ascii="Arial" w:hAnsi="Arial" w:cs="Arial"/>
          <w:sz w:val="24"/>
          <w:szCs w:val="24"/>
          <w:lang w:val="en-GB"/>
        </w:rPr>
        <w:t xml:space="preserve"> and employees of Secretariat of the </w:t>
      </w:r>
      <w:r>
        <w:rPr>
          <w:rFonts w:ascii="Arial" w:hAnsi="Arial" w:cs="Arial"/>
          <w:sz w:val="24"/>
          <w:szCs w:val="24"/>
          <w:lang w:val="en-GB"/>
        </w:rPr>
        <w:t>Court of Arbitration</w:t>
      </w:r>
      <w:r w:rsidRPr="00A66B14">
        <w:rPr>
          <w:rFonts w:ascii="Arial" w:hAnsi="Arial" w:cs="Arial"/>
          <w:sz w:val="24"/>
          <w:szCs w:val="24"/>
          <w:lang w:val="en-GB"/>
        </w:rPr>
        <w:t xml:space="preserve">. </w:t>
      </w:r>
    </w:p>
    <w:p w:rsidR="00392D96" w:rsidRPr="00A66B14" w:rsidRDefault="00392D96" w:rsidP="00151219">
      <w:pPr>
        <w:shd w:val="clear" w:color="auto" w:fill="FCFDFD"/>
        <w:spacing w:after="0" w:line="240" w:lineRule="auto"/>
        <w:jc w:val="both"/>
        <w:rPr>
          <w:rFonts w:ascii="Arial" w:hAnsi="Arial" w:cs="Arial"/>
          <w:sz w:val="24"/>
          <w:szCs w:val="24"/>
          <w:lang w:val="en-GB"/>
        </w:rPr>
      </w:pPr>
      <w:r w:rsidRPr="00A66B14">
        <w:rPr>
          <w:rFonts w:ascii="Arial" w:hAnsi="Arial" w:cs="Arial"/>
          <w:sz w:val="24"/>
          <w:szCs w:val="24"/>
          <w:lang w:val="en-GB"/>
        </w:rPr>
        <w:t>(</w:t>
      </w:r>
      <w:r w:rsidR="00323EE9">
        <w:rPr>
          <w:rFonts w:ascii="Arial" w:hAnsi="Arial" w:cs="Arial"/>
          <w:sz w:val="24"/>
          <w:szCs w:val="24"/>
          <w:lang w:val="en-GB"/>
        </w:rPr>
        <w:t>3</w:t>
      </w:r>
      <w:r w:rsidRPr="00A66B14">
        <w:rPr>
          <w:rFonts w:ascii="Arial" w:hAnsi="Arial" w:cs="Arial"/>
          <w:sz w:val="24"/>
          <w:szCs w:val="24"/>
          <w:lang w:val="en-GB"/>
        </w:rPr>
        <w:t xml:space="preserve">) Information about the arbitral proceedings shall be given to persons who are entitled to receive such information for execution of their statutory functions. </w:t>
      </w:r>
    </w:p>
    <w:p w:rsidR="00A26D06" w:rsidRDefault="00A26D06" w:rsidP="00151219">
      <w:pPr>
        <w:shd w:val="clear" w:color="auto" w:fill="FCFDFD"/>
        <w:spacing w:after="0" w:line="240" w:lineRule="auto"/>
        <w:jc w:val="both"/>
        <w:rPr>
          <w:rFonts w:ascii="Arial" w:hAnsi="Arial" w:cs="Arial"/>
          <w:sz w:val="24"/>
          <w:szCs w:val="24"/>
          <w:lang w:val="en-GB"/>
        </w:rPr>
      </w:pPr>
    </w:p>
    <w:p w:rsidR="00392D96" w:rsidRPr="00A26D06" w:rsidRDefault="00392D96" w:rsidP="00151219">
      <w:pPr>
        <w:shd w:val="clear" w:color="auto" w:fill="FCFDFD"/>
        <w:spacing w:after="0" w:line="240" w:lineRule="auto"/>
        <w:jc w:val="both"/>
        <w:rPr>
          <w:rFonts w:ascii="Arial" w:hAnsi="Arial" w:cs="Arial"/>
          <w:b/>
          <w:sz w:val="24"/>
          <w:szCs w:val="24"/>
          <w:lang w:val="en-GB"/>
        </w:rPr>
      </w:pPr>
      <w:r w:rsidRPr="00A26D06">
        <w:rPr>
          <w:rFonts w:ascii="Arial" w:hAnsi="Arial" w:cs="Arial"/>
          <w:b/>
          <w:sz w:val="24"/>
          <w:szCs w:val="24"/>
          <w:lang w:val="en-GB"/>
        </w:rPr>
        <w:t xml:space="preserve">Section </w:t>
      </w:r>
      <w:r w:rsidR="00A26D06">
        <w:rPr>
          <w:rFonts w:ascii="Arial" w:hAnsi="Arial" w:cs="Arial"/>
          <w:b/>
          <w:sz w:val="24"/>
          <w:szCs w:val="24"/>
          <w:lang w:val="en-GB"/>
        </w:rPr>
        <w:t>40</w:t>
      </w:r>
      <w:r w:rsidRPr="00A26D06">
        <w:rPr>
          <w:rFonts w:ascii="Arial" w:hAnsi="Arial" w:cs="Arial"/>
          <w:b/>
          <w:sz w:val="24"/>
          <w:szCs w:val="24"/>
          <w:lang w:val="en-GB"/>
        </w:rPr>
        <w:t>. Storage of Documents of the Proceedings</w:t>
      </w:r>
    </w:p>
    <w:p w:rsidR="00392D96" w:rsidRPr="00A66B14" w:rsidRDefault="00392D96" w:rsidP="00151219">
      <w:pPr>
        <w:shd w:val="clear" w:color="auto" w:fill="FCFDFD"/>
        <w:spacing w:after="0" w:line="240" w:lineRule="auto"/>
        <w:jc w:val="both"/>
        <w:rPr>
          <w:rFonts w:ascii="Arial" w:hAnsi="Arial" w:cs="Arial"/>
          <w:sz w:val="24"/>
          <w:szCs w:val="24"/>
          <w:lang w:val="en-GB"/>
        </w:rPr>
      </w:pPr>
      <w:r w:rsidRPr="00A66B14">
        <w:rPr>
          <w:rFonts w:ascii="Arial" w:hAnsi="Arial" w:cs="Arial"/>
          <w:sz w:val="24"/>
          <w:szCs w:val="24"/>
          <w:lang w:val="en-GB"/>
        </w:rPr>
        <w:lastRenderedPageBreak/>
        <w:t xml:space="preserve">(1) Upon discretion of the Chairman of the Arbitral Tribunal (arbiter) the case materials before closing of the proceedings shall be kept at the premises of the </w:t>
      </w:r>
      <w:r>
        <w:rPr>
          <w:rFonts w:ascii="Arial" w:hAnsi="Arial" w:cs="Arial"/>
          <w:sz w:val="24"/>
          <w:szCs w:val="24"/>
          <w:lang w:val="en-GB"/>
        </w:rPr>
        <w:t>Court of Arbitration</w:t>
      </w:r>
      <w:r w:rsidRPr="00A66B14">
        <w:rPr>
          <w:rFonts w:ascii="Arial" w:hAnsi="Arial" w:cs="Arial"/>
          <w:sz w:val="24"/>
          <w:szCs w:val="24"/>
          <w:lang w:val="en-GB"/>
        </w:rPr>
        <w:t xml:space="preserve"> or by the Chairman of the Arbitral Tribunal (arbiter).</w:t>
      </w:r>
    </w:p>
    <w:p w:rsidR="00392D96" w:rsidRPr="00A66B14" w:rsidRDefault="00392D96" w:rsidP="00151219">
      <w:pPr>
        <w:shd w:val="clear" w:color="auto" w:fill="FCFDFD"/>
        <w:spacing w:after="0" w:line="240" w:lineRule="auto"/>
        <w:jc w:val="both"/>
        <w:rPr>
          <w:rFonts w:ascii="Arial" w:hAnsi="Arial" w:cs="Arial"/>
          <w:sz w:val="24"/>
          <w:szCs w:val="24"/>
          <w:lang w:val="en-GB"/>
        </w:rPr>
      </w:pPr>
      <w:r w:rsidRPr="00A66B14">
        <w:rPr>
          <w:rFonts w:ascii="Arial" w:hAnsi="Arial" w:cs="Arial"/>
          <w:sz w:val="24"/>
          <w:szCs w:val="24"/>
          <w:lang w:val="en-GB"/>
        </w:rPr>
        <w:t xml:space="preserve">(2) The documents of arbitral proceedings shall remain in storage in the </w:t>
      </w:r>
      <w:r>
        <w:rPr>
          <w:rFonts w:ascii="Arial" w:hAnsi="Arial" w:cs="Arial"/>
          <w:sz w:val="24"/>
          <w:szCs w:val="24"/>
          <w:lang w:val="en-GB"/>
        </w:rPr>
        <w:t>Court of Arbitration</w:t>
      </w:r>
      <w:r w:rsidRPr="00A66B14">
        <w:rPr>
          <w:rFonts w:ascii="Arial" w:hAnsi="Arial" w:cs="Arial"/>
          <w:sz w:val="24"/>
          <w:szCs w:val="24"/>
          <w:lang w:val="en-GB"/>
        </w:rPr>
        <w:t xml:space="preserve"> for 10 (ten) years after completion of the arbitration.</w:t>
      </w:r>
    </w:p>
    <w:p w:rsidR="00392D96" w:rsidRPr="00A66B14" w:rsidRDefault="00392D96" w:rsidP="00151219">
      <w:pPr>
        <w:shd w:val="clear" w:color="auto" w:fill="FCFDFD"/>
        <w:spacing w:after="0" w:line="240" w:lineRule="auto"/>
        <w:rPr>
          <w:rFonts w:ascii="Arial" w:hAnsi="Arial" w:cs="Arial"/>
          <w:b/>
          <w:bCs/>
          <w:sz w:val="24"/>
          <w:szCs w:val="24"/>
          <w:lang w:val="en-GB"/>
        </w:rPr>
      </w:pPr>
    </w:p>
    <w:p w:rsidR="00392D96" w:rsidRPr="00A66B14" w:rsidRDefault="00392D96" w:rsidP="001472B3">
      <w:pPr>
        <w:shd w:val="clear" w:color="auto" w:fill="FCFDFD"/>
        <w:spacing w:after="0" w:line="240" w:lineRule="auto"/>
        <w:jc w:val="both"/>
        <w:rPr>
          <w:rFonts w:ascii="Arial" w:hAnsi="Arial" w:cs="Arial"/>
          <w:b/>
          <w:bCs/>
          <w:sz w:val="24"/>
          <w:szCs w:val="24"/>
          <w:lang w:val="en-GB"/>
        </w:rPr>
      </w:pPr>
      <w:r w:rsidRPr="00A66B14">
        <w:rPr>
          <w:rFonts w:ascii="Arial" w:hAnsi="Arial" w:cs="Arial"/>
          <w:b/>
          <w:bCs/>
          <w:sz w:val="24"/>
          <w:szCs w:val="24"/>
          <w:lang w:val="en-GB"/>
        </w:rPr>
        <w:t>Section 4</w:t>
      </w:r>
      <w:r w:rsidR="00A26D06">
        <w:rPr>
          <w:rFonts w:ascii="Arial" w:hAnsi="Arial" w:cs="Arial"/>
          <w:b/>
          <w:bCs/>
          <w:sz w:val="24"/>
          <w:szCs w:val="24"/>
          <w:lang w:val="en-GB"/>
        </w:rPr>
        <w:t>1</w:t>
      </w:r>
      <w:r w:rsidRPr="00A66B14">
        <w:rPr>
          <w:rFonts w:ascii="Arial" w:hAnsi="Arial" w:cs="Arial"/>
          <w:b/>
          <w:bCs/>
          <w:sz w:val="24"/>
          <w:szCs w:val="24"/>
          <w:lang w:val="en-GB"/>
        </w:rPr>
        <w:t>. List of Arbiters</w:t>
      </w:r>
    </w:p>
    <w:p w:rsidR="00392D96" w:rsidRPr="00A66B14" w:rsidRDefault="00392D96" w:rsidP="001472B3">
      <w:pPr>
        <w:shd w:val="clear" w:color="auto" w:fill="FCFDFD"/>
        <w:spacing w:after="0" w:line="240" w:lineRule="auto"/>
        <w:jc w:val="both"/>
        <w:rPr>
          <w:rFonts w:ascii="Arial" w:hAnsi="Arial" w:cs="Arial"/>
          <w:sz w:val="24"/>
          <w:szCs w:val="24"/>
          <w:lang w:val="en-GB"/>
        </w:rPr>
      </w:pPr>
      <w:r w:rsidRPr="00A66B14">
        <w:rPr>
          <w:rFonts w:ascii="Arial" w:hAnsi="Arial" w:cs="Arial"/>
          <w:sz w:val="24"/>
          <w:szCs w:val="24"/>
          <w:lang w:val="en-GB"/>
        </w:rPr>
        <w:t xml:space="preserve">The </w:t>
      </w:r>
      <w:r>
        <w:rPr>
          <w:rFonts w:ascii="Arial" w:hAnsi="Arial" w:cs="Arial"/>
          <w:sz w:val="24"/>
          <w:szCs w:val="24"/>
          <w:lang w:val="en-GB"/>
        </w:rPr>
        <w:t>Court of Arbitration</w:t>
      </w:r>
      <w:r w:rsidRPr="00A66B14">
        <w:rPr>
          <w:rFonts w:ascii="Arial" w:hAnsi="Arial" w:cs="Arial"/>
          <w:sz w:val="24"/>
          <w:szCs w:val="24"/>
          <w:lang w:val="en-GB"/>
        </w:rPr>
        <w:t xml:space="preserve"> maintains a list of arbiters. The </w:t>
      </w:r>
      <w:r>
        <w:rPr>
          <w:rFonts w:ascii="Arial" w:hAnsi="Arial" w:cs="Arial"/>
          <w:sz w:val="24"/>
          <w:szCs w:val="24"/>
          <w:lang w:val="en-GB"/>
        </w:rPr>
        <w:t>Court of Arbitration</w:t>
      </w:r>
      <w:r w:rsidRPr="00A66B14">
        <w:rPr>
          <w:rFonts w:ascii="Arial" w:hAnsi="Arial" w:cs="Arial"/>
          <w:sz w:val="24"/>
          <w:szCs w:val="24"/>
          <w:lang w:val="en-GB"/>
        </w:rPr>
        <w:t xml:space="preserve"> includes in the list of arbiters only those persons, whose compliance with the statutory requirements has been verified in accordance with the documents submitted by these persons. The </w:t>
      </w:r>
      <w:r>
        <w:rPr>
          <w:rFonts w:ascii="Arial" w:hAnsi="Arial" w:cs="Arial"/>
          <w:sz w:val="24"/>
          <w:szCs w:val="24"/>
          <w:lang w:val="en-GB"/>
        </w:rPr>
        <w:t>Court of Arbitration</w:t>
      </w:r>
      <w:r w:rsidRPr="00A66B14">
        <w:rPr>
          <w:rFonts w:ascii="Arial" w:hAnsi="Arial" w:cs="Arial"/>
          <w:sz w:val="24"/>
          <w:szCs w:val="24"/>
          <w:lang w:val="en-GB"/>
        </w:rPr>
        <w:t xml:space="preserve"> shall confirm compliance of arbiters with the statutory requirements submitting an appropriate confirmation and the necessary documents to the Enterprise Register. </w:t>
      </w:r>
      <w:r w:rsidRPr="00A66B14">
        <w:rPr>
          <w:rFonts w:ascii="Arial" w:hAnsi="Arial" w:cs="Arial"/>
          <w:sz w:val="24"/>
          <w:szCs w:val="24"/>
          <w:lang w:val="en-GB"/>
        </w:rPr>
        <w:br/>
      </w:r>
    </w:p>
    <w:p w:rsidR="00392D96" w:rsidRPr="00A66B14" w:rsidRDefault="00392D96" w:rsidP="00151219">
      <w:pPr>
        <w:shd w:val="clear" w:color="auto" w:fill="FCFDFD"/>
        <w:spacing w:after="0" w:line="240" w:lineRule="auto"/>
        <w:jc w:val="both"/>
        <w:rPr>
          <w:rFonts w:ascii="Arial" w:hAnsi="Arial" w:cs="Arial"/>
          <w:b/>
          <w:bCs/>
          <w:i/>
          <w:iCs/>
          <w:sz w:val="24"/>
          <w:szCs w:val="24"/>
          <w:lang w:val="en-GB"/>
        </w:rPr>
      </w:pPr>
    </w:p>
    <w:p w:rsidR="00392D96" w:rsidRPr="00A66B14" w:rsidRDefault="00392D96" w:rsidP="00151219">
      <w:pPr>
        <w:shd w:val="clear" w:color="auto" w:fill="FCFDFD"/>
        <w:spacing w:after="0" w:line="240" w:lineRule="auto"/>
        <w:jc w:val="both"/>
        <w:rPr>
          <w:rFonts w:ascii="Arial" w:hAnsi="Arial" w:cs="Arial"/>
          <w:b/>
          <w:bCs/>
          <w:i/>
          <w:iCs/>
          <w:sz w:val="24"/>
          <w:szCs w:val="24"/>
          <w:lang w:val="en-GB"/>
        </w:rPr>
      </w:pPr>
    </w:p>
    <w:p w:rsidR="00392D96" w:rsidRPr="00A66B14" w:rsidRDefault="00392D96" w:rsidP="00151219">
      <w:pPr>
        <w:shd w:val="clear" w:color="auto" w:fill="FCFDFD"/>
        <w:spacing w:after="0" w:line="240" w:lineRule="auto"/>
        <w:jc w:val="both"/>
        <w:rPr>
          <w:rFonts w:ascii="Arial" w:hAnsi="Arial" w:cs="Arial"/>
          <w:b/>
          <w:bCs/>
          <w:i/>
          <w:iCs/>
          <w:sz w:val="24"/>
          <w:szCs w:val="24"/>
          <w:lang w:val="en-GB"/>
        </w:rPr>
      </w:pPr>
    </w:p>
    <w:p w:rsidR="00392D96" w:rsidRPr="00A66B14" w:rsidRDefault="00392D96">
      <w:pPr>
        <w:spacing w:after="0" w:line="240" w:lineRule="auto"/>
        <w:rPr>
          <w:rFonts w:ascii="Arial" w:hAnsi="Arial" w:cs="Arial"/>
          <w:b/>
          <w:bCs/>
          <w:i/>
          <w:iCs/>
          <w:sz w:val="24"/>
          <w:szCs w:val="24"/>
          <w:lang w:val="en-GB"/>
        </w:rPr>
      </w:pPr>
      <w:r w:rsidRPr="00A66B14">
        <w:rPr>
          <w:rFonts w:ascii="Arial" w:hAnsi="Arial" w:cs="Arial"/>
          <w:b/>
          <w:bCs/>
          <w:i/>
          <w:iCs/>
          <w:sz w:val="24"/>
          <w:szCs w:val="24"/>
          <w:lang w:val="en-GB"/>
        </w:rPr>
        <w:br w:type="page"/>
      </w:r>
    </w:p>
    <w:p w:rsidR="00392D96" w:rsidRPr="00A66B14" w:rsidRDefault="00392D96" w:rsidP="00151219">
      <w:pPr>
        <w:spacing w:after="0" w:line="240" w:lineRule="auto"/>
        <w:rPr>
          <w:rFonts w:ascii="Arial" w:hAnsi="Arial" w:cs="Arial"/>
          <w:b/>
          <w:bCs/>
          <w:i/>
          <w:iCs/>
          <w:sz w:val="24"/>
          <w:szCs w:val="24"/>
          <w:lang w:val="en-GB"/>
        </w:rPr>
      </w:pPr>
    </w:p>
    <w:p w:rsidR="00392D96" w:rsidRPr="00A66B14" w:rsidRDefault="00392D96" w:rsidP="00151219">
      <w:pPr>
        <w:shd w:val="clear" w:color="auto" w:fill="FCFDFD"/>
        <w:spacing w:after="0" w:line="240" w:lineRule="auto"/>
        <w:jc w:val="right"/>
        <w:rPr>
          <w:rFonts w:ascii="Arial" w:hAnsi="Arial" w:cs="Arial"/>
          <w:b/>
          <w:bCs/>
          <w:i/>
          <w:iCs/>
          <w:sz w:val="24"/>
          <w:szCs w:val="24"/>
          <w:lang w:val="en-GB"/>
        </w:rPr>
      </w:pPr>
      <w:r w:rsidRPr="00A66B14">
        <w:rPr>
          <w:rFonts w:ascii="Arial" w:hAnsi="Arial" w:cs="Arial"/>
          <w:b/>
          <w:bCs/>
          <w:i/>
          <w:iCs/>
          <w:sz w:val="24"/>
          <w:szCs w:val="24"/>
          <w:lang w:val="en-GB"/>
        </w:rPr>
        <w:t xml:space="preserve">Attachment No. 1 </w:t>
      </w:r>
    </w:p>
    <w:p w:rsidR="00A26D06" w:rsidRDefault="00392D96" w:rsidP="00151219">
      <w:pPr>
        <w:shd w:val="clear" w:color="auto" w:fill="FCFDFD"/>
        <w:spacing w:after="0" w:line="240" w:lineRule="auto"/>
        <w:jc w:val="right"/>
        <w:rPr>
          <w:rFonts w:ascii="Arial" w:hAnsi="Arial" w:cs="Arial"/>
          <w:b/>
          <w:bCs/>
          <w:i/>
          <w:sz w:val="24"/>
          <w:szCs w:val="24"/>
          <w:lang w:val="en-GB"/>
        </w:rPr>
      </w:pPr>
      <w:proofErr w:type="gramStart"/>
      <w:r w:rsidRPr="00A66B14">
        <w:rPr>
          <w:rFonts w:ascii="Arial" w:hAnsi="Arial" w:cs="Arial"/>
          <w:b/>
          <w:bCs/>
          <w:i/>
          <w:iCs/>
          <w:sz w:val="24"/>
          <w:szCs w:val="24"/>
          <w:lang w:val="en-GB"/>
        </w:rPr>
        <w:t>to</w:t>
      </w:r>
      <w:proofErr w:type="gramEnd"/>
      <w:r w:rsidRPr="00A66B14">
        <w:rPr>
          <w:rFonts w:ascii="Arial" w:hAnsi="Arial" w:cs="Arial"/>
          <w:b/>
          <w:bCs/>
          <w:i/>
          <w:iCs/>
          <w:sz w:val="24"/>
          <w:szCs w:val="24"/>
          <w:lang w:val="en-GB"/>
        </w:rPr>
        <w:t xml:space="preserve"> the </w:t>
      </w:r>
      <w:r w:rsidRPr="00A66B14">
        <w:rPr>
          <w:rFonts w:ascii="Arial" w:hAnsi="Arial" w:cs="Arial"/>
          <w:b/>
          <w:bCs/>
          <w:i/>
          <w:sz w:val="24"/>
          <w:szCs w:val="24"/>
          <w:lang w:val="en-GB"/>
        </w:rPr>
        <w:t xml:space="preserve">Rules of the </w:t>
      </w:r>
      <w:r>
        <w:rPr>
          <w:rFonts w:ascii="Arial" w:hAnsi="Arial" w:cs="Arial"/>
          <w:b/>
          <w:bCs/>
          <w:i/>
          <w:sz w:val="24"/>
          <w:szCs w:val="24"/>
          <w:lang w:val="en-GB"/>
        </w:rPr>
        <w:t>Court of Arbitration</w:t>
      </w:r>
    </w:p>
    <w:p w:rsidR="00392D96" w:rsidRPr="00A66B14" w:rsidRDefault="00392D96" w:rsidP="00151219">
      <w:pPr>
        <w:shd w:val="clear" w:color="auto" w:fill="FCFDFD"/>
        <w:spacing w:after="0" w:line="240" w:lineRule="auto"/>
        <w:jc w:val="right"/>
        <w:rPr>
          <w:rFonts w:ascii="Arial" w:hAnsi="Arial" w:cs="Arial"/>
          <w:i/>
          <w:iCs/>
          <w:sz w:val="24"/>
          <w:szCs w:val="24"/>
          <w:lang w:val="en-GB"/>
        </w:rPr>
      </w:pPr>
      <w:proofErr w:type="gramStart"/>
      <w:r w:rsidRPr="00A66B14">
        <w:rPr>
          <w:rFonts w:ascii="Arial" w:hAnsi="Arial" w:cs="Arial"/>
          <w:b/>
          <w:bCs/>
          <w:i/>
          <w:sz w:val="24"/>
          <w:szCs w:val="24"/>
          <w:lang w:val="en-GB"/>
        </w:rPr>
        <w:t>of</w:t>
      </w:r>
      <w:proofErr w:type="gramEnd"/>
      <w:r w:rsidRPr="00A66B14">
        <w:rPr>
          <w:rFonts w:ascii="Arial" w:hAnsi="Arial" w:cs="Arial"/>
          <w:b/>
          <w:bCs/>
          <w:i/>
          <w:sz w:val="24"/>
          <w:szCs w:val="24"/>
          <w:lang w:val="en-GB"/>
        </w:rPr>
        <w:t xml:space="preserve"> the Association of Commercial Banks of Latvia</w:t>
      </w:r>
    </w:p>
    <w:p w:rsidR="00392D96" w:rsidRPr="00A66B14" w:rsidRDefault="00392D96" w:rsidP="00151219">
      <w:pPr>
        <w:shd w:val="clear" w:color="auto" w:fill="FCFDFD"/>
        <w:spacing w:after="0" w:line="240" w:lineRule="auto"/>
        <w:jc w:val="both"/>
        <w:rPr>
          <w:rFonts w:ascii="Arial" w:hAnsi="Arial" w:cs="Arial"/>
          <w:b/>
          <w:bCs/>
          <w:sz w:val="24"/>
          <w:szCs w:val="24"/>
          <w:lang w:val="en-GB"/>
        </w:rPr>
      </w:pPr>
    </w:p>
    <w:p w:rsidR="00A26D06" w:rsidRDefault="00A26D06" w:rsidP="00A26D06">
      <w:pPr>
        <w:shd w:val="clear" w:color="auto" w:fill="FCFDFD"/>
        <w:spacing w:after="0" w:line="240" w:lineRule="auto"/>
        <w:jc w:val="center"/>
        <w:rPr>
          <w:rFonts w:ascii="Arial" w:hAnsi="Arial" w:cs="Arial"/>
          <w:b/>
          <w:bCs/>
          <w:sz w:val="24"/>
          <w:szCs w:val="24"/>
          <w:lang w:val="en-GB"/>
        </w:rPr>
      </w:pPr>
    </w:p>
    <w:p w:rsidR="00392D96" w:rsidRPr="00A66B14" w:rsidRDefault="00392D96" w:rsidP="00A26D06">
      <w:pPr>
        <w:shd w:val="clear" w:color="auto" w:fill="FCFDFD"/>
        <w:spacing w:after="0" w:line="240" w:lineRule="auto"/>
        <w:jc w:val="center"/>
        <w:rPr>
          <w:rFonts w:ascii="Arial" w:hAnsi="Arial" w:cs="Arial"/>
          <w:b/>
          <w:bCs/>
          <w:sz w:val="24"/>
          <w:szCs w:val="24"/>
          <w:lang w:val="en-GB"/>
        </w:rPr>
      </w:pPr>
      <w:r w:rsidRPr="00A66B14">
        <w:rPr>
          <w:rFonts w:ascii="Arial" w:hAnsi="Arial" w:cs="Arial"/>
          <w:b/>
          <w:bCs/>
          <w:sz w:val="24"/>
          <w:szCs w:val="24"/>
          <w:lang w:val="en-GB"/>
        </w:rPr>
        <w:t>ARTICLES OF ASSOCIATION</w:t>
      </w:r>
    </w:p>
    <w:p w:rsidR="00392D96" w:rsidRPr="00323EE9" w:rsidRDefault="00392D96" w:rsidP="00A26D06">
      <w:pPr>
        <w:shd w:val="clear" w:color="auto" w:fill="FCFDFD"/>
        <w:spacing w:after="0" w:line="240" w:lineRule="auto"/>
        <w:jc w:val="center"/>
        <w:rPr>
          <w:rFonts w:ascii="Arial" w:hAnsi="Arial" w:cs="Arial"/>
          <w:b/>
          <w:bCs/>
          <w:sz w:val="24"/>
          <w:szCs w:val="24"/>
          <w:lang w:val="en-GB"/>
        </w:rPr>
      </w:pPr>
      <w:proofErr w:type="gramStart"/>
      <w:r w:rsidRPr="00323EE9">
        <w:rPr>
          <w:rFonts w:ascii="Arial" w:hAnsi="Arial" w:cs="Arial"/>
          <w:b/>
          <w:bCs/>
          <w:sz w:val="24"/>
          <w:szCs w:val="24"/>
          <w:lang w:val="en-GB"/>
        </w:rPr>
        <w:t>of</w:t>
      </w:r>
      <w:proofErr w:type="gramEnd"/>
      <w:r w:rsidRPr="00323EE9">
        <w:rPr>
          <w:rFonts w:ascii="Arial" w:hAnsi="Arial" w:cs="Arial"/>
          <w:b/>
          <w:bCs/>
          <w:sz w:val="24"/>
          <w:szCs w:val="24"/>
          <w:lang w:val="en-GB"/>
        </w:rPr>
        <w:t xml:space="preserve"> the Court of Arbitration</w:t>
      </w:r>
      <w:r w:rsidRPr="00323EE9">
        <w:rPr>
          <w:rFonts w:ascii="Arial" w:hAnsi="Arial" w:cs="Arial"/>
          <w:b/>
          <w:bCs/>
          <w:i/>
          <w:sz w:val="24"/>
          <w:szCs w:val="24"/>
          <w:lang w:val="en-GB"/>
        </w:rPr>
        <w:t xml:space="preserve"> </w:t>
      </w:r>
      <w:r w:rsidRPr="00323EE9">
        <w:rPr>
          <w:rFonts w:ascii="Arial" w:hAnsi="Arial" w:cs="Arial"/>
          <w:b/>
          <w:bCs/>
          <w:sz w:val="24"/>
          <w:szCs w:val="24"/>
          <w:lang w:val="en-GB"/>
        </w:rPr>
        <w:t>of the Association of Commercial Banks of Latvia</w:t>
      </w:r>
    </w:p>
    <w:p w:rsidR="00392D96" w:rsidRPr="00323EE9" w:rsidRDefault="00392D96" w:rsidP="00151219">
      <w:pPr>
        <w:shd w:val="clear" w:color="auto" w:fill="FCFDFD"/>
        <w:spacing w:after="0" w:line="240" w:lineRule="auto"/>
        <w:jc w:val="both"/>
        <w:rPr>
          <w:rFonts w:ascii="Arial" w:hAnsi="Arial" w:cs="Arial"/>
          <w:b/>
          <w:bCs/>
          <w:sz w:val="24"/>
          <w:szCs w:val="24"/>
          <w:lang w:val="en-GB"/>
        </w:rPr>
      </w:pPr>
    </w:p>
    <w:p w:rsidR="00392D96" w:rsidRPr="00323EE9" w:rsidRDefault="00392D96" w:rsidP="00151219">
      <w:pPr>
        <w:shd w:val="clear" w:color="auto" w:fill="FCFDFD"/>
        <w:spacing w:after="0" w:line="240" w:lineRule="auto"/>
        <w:jc w:val="both"/>
        <w:rPr>
          <w:rFonts w:ascii="Arial" w:hAnsi="Arial" w:cs="Arial"/>
          <w:b/>
          <w:bCs/>
          <w:sz w:val="24"/>
          <w:szCs w:val="24"/>
          <w:lang w:val="en-GB"/>
        </w:rPr>
      </w:pPr>
      <w:r w:rsidRPr="00323EE9">
        <w:rPr>
          <w:rFonts w:ascii="Arial" w:hAnsi="Arial" w:cs="Arial"/>
          <w:b/>
          <w:bCs/>
          <w:sz w:val="24"/>
          <w:szCs w:val="24"/>
          <w:lang w:val="en-GB"/>
        </w:rPr>
        <w:t>1. General Provisions</w:t>
      </w:r>
    </w:p>
    <w:p w:rsidR="00392D96" w:rsidRPr="00323EE9" w:rsidRDefault="00392D96" w:rsidP="00151219">
      <w:pPr>
        <w:shd w:val="clear" w:color="auto" w:fill="FCFDFD"/>
        <w:spacing w:after="0" w:line="240" w:lineRule="auto"/>
        <w:jc w:val="both"/>
        <w:rPr>
          <w:rFonts w:ascii="Arial" w:hAnsi="Arial" w:cs="Arial"/>
          <w:sz w:val="24"/>
          <w:szCs w:val="24"/>
          <w:lang w:val="en-GB"/>
        </w:rPr>
      </w:pPr>
      <w:r w:rsidRPr="00323EE9">
        <w:rPr>
          <w:rFonts w:ascii="Arial" w:hAnsi="Arial" w:cs="Arial"/>
          <w:b/>
          <w:bCs/>
          <w:sz w:val="24"/>
          <w:szCs w:val="24"/>
          <w:lang w:val="en-GB"/>
        </w:rPr>
        <w:t>1.1. </w:t>
      </w:r>
      <w:r w:rsidRPr="00323EE9">
        <w:rPr>
          <w:rFonts w:ascii="Arial" w:hAnsi="Arial" w:cs="Arial"/>
          <w:sz w:val="24"/>
          <w:szCs w:val="24"/>
          <w:lang w:val="en-GB"/>
        </w:rPr>
        <w:t>Court of Arbitration of the Association of Commercial Banks of Latvia (hereinafter – Court of Arbitration) is a permanent Court of Arbitration.</w:t>
      </w:r>
    </w:p>
    <w:p w:rsidR="00392D96" w:rsidRPr="00323EE9" w:rsidRDefault="00392D96" w:rsidP="00151219">
      <w:pPr>
        <w:shd w:val="clear" w:color="auto" w:fill="FCFDFD"/>
        <w:spacing w:after="0" w:line="240" w:lineRule="auto"/>
        <w:jc w:val="both"/>
        <w:rPr>
          <w:rFonts w:ascii="Arial" w:hAnsi="Arial" w:cs="Arial"/>
          <w:sz w:val="24"/>
          <w:szCs w:val="24"/>
          <w:lang w:val="en-GB"/>
        </w:rPr>
      </w:pPr>
      <w:r w:rsidRPr="00323EE9">
        <w:rPr>
          <w:rFonts w:ascii="Arial" w:hAnsi="Arial" w:cs="Arial"/>
          <w:b/>
          <w:bCs/>
          <w:sz w:val="24"/>
          <w:szCs w:val="24"/>
          <w:lang w:val="en-GB"/>
        </w:rPr>
        <w:t>1.2.</w:t>
      </w:r>
      <w:r w:rsidRPr="00323EE9">
        <w:rPr>
          <w:rFonts w:ascii="Arial" w:hAnsi="Arial" w:cs="Arial"/>
          <w:sz w:val="24"/>
          <w:szCs w:val="24"/>
          <w:lang w:val="en-GB"/>
        </w:rPr>
        <w:t xml:space="preserve"> Founder of the Court of Arbitration is the </w:t>
      </w:r>
      <w:r w:rsidR="00C5452C">
        <w:rPr>
          <w:rFonts w:ascii="Arial" w:hAnsi="Arial" w:cs="Arial"/>
          <w:sz w:val="24"/>
          <w:szCs w:val="24"/>
          <w:lang w:val="en-GB"/>
        </w:rPr>
        <w:t>society “</w:t>
      </w:r>
      <w:proofErr w:type="spellStart"/>
      <w:r w:rsidR="00C5452C">
        <w:rPr>
          <w:rFonts w:ascii="Arial" w:hAnsi="Arial" w:cs="Arial"/>
          <w:sz w:val="24"/>
          <w:szCs w:val="24"/>
          <w:lang w:val="en-GB"/>
        </w:rPr>
        <w:t>Finanses</w:t>
      </w:r>
      <w:proofErr w:type="spellEnd"/>
      <w:r w:rsidR="00C5452C">
        <w:rPr>
          <w:rFonts w:ascii="Arial" w:hAnsi="Arial" w:cs="Arial"/>
          <w:sz w:val="24"/>
          <w:szCs w:val="24"/>
          <w:lang w:val="en-GB"/>
        </w:rPr>
        <w:t xml:space="preserve"> un </w:t>
      </w:r>
      <w:proofErr w:type="spellStart"/>
      <w:r w:rsidR="00A26D06">
        <w:rPr>
          <w:rFonts w:ascii="Arial" w:hAnsi="Arial" w:cs="Arial"/>
          <w:sz w:val="24"/>
          <w:szCs w:val="24"/>
          <w:lang w:val="en-GB"/>
        </w:rPr>
        <w:t>š</w:t>
      </w:r>
      <w:r w:rsidR="00C5452C">
        <w:rPr>
          <w:rFonts w:ascii="Arial" w:hAnsi="Arial" w:cs="Arial"/>
          <w:sz w:val="24"/>
          <w:szCs w:val="24"/>
          <w:lang w:val="en-GB"/>
        </w:rPr>
        <w:t>ķīrējtiesa</w:t>
      </w:r>
      <w:proofErr w:type="spellEnd"/>
      <w:r w:rsidR="00C5452C">
        <w:rPr>
          <w:rFonts w:ascii="Arial" w:hAnsi="Arial" w:cs="Arial"/>
          <w:sz w:val="24"/>
          <w:szCs w:val="24"/>
          <w:lang w:val="en-GB"/>
        </w:rPr>
        <w:t>”</w:t>
      </w:r>
      <w:proofErr w:type="gramStart"/>
      <w:r w:rsidRPr="00323EE9">
        <w:rPr>
          <w:rFonts w:ascii="Arial" w:hAnsi="Arial" w:cs="Arial"/>
          <w:sz w:val="24"/>
          <w:szCs w:val="24"/>
          <w:lang w:val="en-GB"/>
        </w:rPr>
        <w:t>,  registration</w:t>
      </w:r>
      <w:proofErr w:type="gramEnd"/>
      <w:r w:rsidRPr="00323EE9">
        <w:rPr>
          <w:rFonts w:ascii="Arial" w:hAnsi="Arial" w:cs="Arial"/>
          <w:sz w:val="24"/>
          <w:szCs w:val="24"/>
          <w:lang w:val="en-GB"/>
        </w:rPr>
        <w:t xml:space="preserve"> No. </w:t>
      </w:r>
      <w:r w:rsidR="00C5452C">
        <w:rPr>
          <w:rFonts w:ascii="Arial" w:hAnsi="Arial" w:cs="Arial"/>
          <w:sz w:val="24"/>
          <w:szCs w:val="24"/>
          <w:lang w:val="en-GB"/>
        </w:rPr>
        <w:t>40003502116</w:t>
      </w:r>
      <w:r w:rsidRPr="00323EE9">
        <w:rPr>
          <w:rFonts w:ascii="Arial" w:hAnsi="Arial" w:cs="Arial"/>
          <w:sz w:val="24"/>
          <w:szCs w:val="24"/>
          <w:lang w:val="en-GB"/>
        </w:rPr>
        <w:t>.</w:t>
      </w:r>
    </w:p>
    <w:p w:rsidR="00392D96" w:rsidRPr="00323EE9" w:rsidRDefault="00392D96" w:rsidP="00151219">
      <w:pPr>
        <w:shd w:val="clear" w:color="auto" w:fill="FCFDFD"/>
        <w:spacing w:after="0" w:line="240" w:lineRule="auto"/>
        <w:jc w:val="both"/>
        <w:rPr>
          <w:rFonts w:ascii="Arial" w:hAnsi="Arial" w:cs="Arial"/>
          <w:sz w:val="24"/>
          <w:szCs w:val="24"/>
          <w:lang w:val="en-GB"/>
        </w:rPr>
      </w:pPr>
      <w:r w:rsidRPr="00323EE9">
        <w:rPr>
          <w:rFonts w:ascii="Arial" w:hAnsi="Arial" w:cs="Arial"/>
          <w:b/>
          <w:bCs/>
          <w:sz w:val="24"/>
          <w:szCs w:val="24"/>
          <w:lang w:val="en-GB"/>
        </w:rPr>
        <w:t>1.3.</w:t>
      </w:r>
      <w:r w:rsidRPr="00323EE9">
        <w:rPr>
          <w:rFonts w:ascii="Arial" w:hAnsi="Arial" w:cs="Arial"/>
          <w:sz w:val="24"/>
          <w:szCs w:val="24"/>
          <w:lang w:val="en-GB"/>
        </w:rPr>
        <w:t> Full name of the Court of Arbitration is Court of Arbitration of the Association of Commercial Banks of Latvia.</w:t>
      </w:r>
    </w:p>
    <w:p w:rsidR="00392D96" w:rsidRPr="00A66B14" w:rsidRDefault="00392D96" w:rsidP="00151219">
      <w:pPr>
        <w:shd w:val="clear" w:color="auto" w:fill="FCFDFD"/>
        <w:spacing w:after="0" w:line="240" w:lineRule="auto"/>
        <w:jc w:val="both"/>
        <w:rPr>
          <w:rFonts w:ascii="Arial" w:hAnsi="Arial" w:cs="Arial"/>
          <w:sz w:val="24"/>
          <w:szCs w:val="24"/>
          <w:lang w:val="en-GB"/>
        </w:rPr>
      </w:pPr>
      <w:r w:rsidRPr="00323EE9">
        <w:rPr>
          <w:rFonts w:ascii="Arial" w:hAnsi="Arial" w:cs="Arial"/>
          <w:b/>
          <w:bCs/>
          <w:sz w:val="24"/>
          <w:szCs w:val="24"/>
          <w:lang w:val="en-GB"/>
        </w:rPr>
        <w:t>1.4.</w:t>
      </w:r>
      <w:r w:rsidRPr="00323EE9">
        <w:rPr>
          <w:rFonts w:ascii="Arial" w:hAnsi="Arial" w:cs="Arial"/>
          <w:sz w:val="24"/>
          <w:szCs w:val="24"/>
          <w:lang w:val="en-GB"/>
        </w:rPr>
        <w:t xml:space="preserve"> Translation of the name of the Court of Arbitration:* in English – Court of Arbitration of the Association of Commercial Banks of Latvia*; in Russian – </w:t>
      </w:r>
      <w:proofErr w:type="spellStart"/>
      <w:r w:rsidRPr="00323EE9">
        <w:rPr>
          <w:rFonts w:ascii="Arial" w:hAnsi="Arial" w:cs="Arial"/>
          <w:sz w:val="24"/>
          <w:szCs w:val="24"/>
          <w:lang w:val="en-GB"/>
        </w:rPr>
        <w:t>Третейский</w:t>
      </w:r>
      <w:proofErr w:type="spellEnd"/>
      <w:r w:rsidRPr="00323EE9">
        <w:rPr>
          <w:rFonts w:ascii="Arial" w:hAnsi="Arial" w:cs="Arial"/>
          <w:sz w:val="24"/>
          <w:szCs w:val="24"/>
          <w:lang w:val="en-GB"/>
        </w:rPr>
        <w:t xml:space="preserve"> </w:t>
      </w:r>
      <w:proofErr w:type="spellStart"/>
      <w:r w:rsidRPr="00323EE9">
        <w:rPr>
          <w:rFonts w:ascii="Arial" w:hAnsi="Arial" w:cs="Arial"/>
          <w:sz w:val="24"/>
          <w:szCs w:val="24"/>
          <w:lang w:val="en-GB"/>
        </w:rPr>
        <w:t>суд</w:t>
      </w:r>
      <w:proofErr w:type="spellEnd"/>
      <w:r w:rsidRPr="00A66B14">
        <w:rPr>
          <w:rFonts w:ascii="Arial" w:hAnsi="Arial" w:cs="Arial"/>
          <w:sz w:val="24"/>
          <w:szCs w:val="24"/>
          <w:lang w:val="en-GB"/>
        </w:rPr>
        <w:t xml:space="preserve"> </w:t>
      </w:r>
      <w:proofErr w:type="spellStart"/>
      <w:r w:rsidRPr="00A66B14">
        <w:rPr>
          <w:rFonts w:ascii="Arial" w:hAnsi="Arial" w:cs="Arial"/>
          <w:sz w:val="24"/>
          <w:szCs w:val="24"/>
          <w:lang w:val="en-GB"/>
        </w:rPr>
        <w:t>Ассоциации</w:t>
      </w:r>
      <w:proofErr w:type="spellEnd"/>
      <w:r w:rsidRPr="00A66B14">
        <w:rPr>
          <w:rFonts w:ascii="Arial" w:hAnsi="Arial" w:cs="Arial"/>
          <w:sz w:val="24"/>
          <w:szCs w:val="24"/>
          <w:lang w:val="en-GB"/>
        </w:rPr>
        <w:t xml:space="preserve"> </w:t>
      </w:r>
      <w:proofErr w:type="spellStart"/>
      <w:r w:rsidRPr="00A66B14">
        <w:rPr>
          <w:rFonts w:ascii="Arial" w:hAnsi="Arial" w:cs="Arial"/>
          <w:sz w:val="24"/>
          <w:szCs w:val="24"/>
          <w:lang w:val="en-GB"/>
        </w:rPr>
        <w:t>коммерческих</w:t>
      </w:r>
      <w:proofErr w:type="spellEnd"/>
      <w:r w:rsidRPr="00A66B14">
        <w:rPr>
          <w:rFonts w:ascii="Arial" w:hAnsi="Arial" w:cs="Arial"/>
          <w:sz w:val="24"/>
          <w:szCs w:val="24"/>
          <w:lang w:val="en-GB"/>
        </w:rPr>
        <w:t xml:space="preserve"> </w:t>
      </w:r>
      <w:proofErr w:type="spellStart"/>
      <w:r w:rsidRPr="00A66B14">
        <w:rPr>
          <w:rFonts w:ascii="Arial" w:hAnsi="Arial" w:cs="Arial"/>
          <w:sz w:val="24"/>
          <w:szCs w:val="24"/>
          <w:lang w:val="en-GB"/>
        </w:rPr>
        <w:t>банков</w:t>
      </w:r>
      <w:proofErr w:type="spellEnd"/>
      <w:r w:rsidRPr="00A66B14">
        <w:rPr>
          <w:rFonts w:ascii="Arial" w:hAnsi="Arial" w:cs="Arial"/>
          <w:sz w:val="24"/>
          <w:szCs w:val="24"/>
          <w:lang w:val="en-GB"/>
        </w:rPr>
        <w:t xml:space="preserve"> </w:t>
      </w:r>
      <w:proofErr w:type="spellStart"/>
      <w:r w:rsidRPr="00A66B14">
        <w:rPr>
          <w:rFonts w:ascii="Arial" w:hAnsi="Arial" w:cs="Arial"/>
          <w:sz w:val="24"/>
          <w:szCs w:val="24"/>
          <w:lang w:val="en-GB"/>
        </w:rPr>
        <w:t>Латвии</w:t>
      </w:r>
      <w:proofErr w:type="spellEnd"/>
      <w:r w:rsidRPr="00A66B14">
        <w:rPr>
          <w:rFonts w:ascii="Arial" w:hAnsi="Arial" w:cs="Arial"/>
          <w:sz w:val="24"/>
          <w:szCs w:val="24"/>
          <w:lang w:val="en-GB"/>
        </w:rPr>
        <w:t>.</w:t>
      </w:r>
    </w:p>
    <w:p w:rsidR="00392D96" w:rsidRPr="00A66B14" w:rsidRDefault="00392D96" w:rsidP="00151219">
      <w:pPr>
        <w:shd w:val="clear" w:color="auto" w:fill="FCFDFD"/>
        <w:spacing w:after="0" w:line="240" w:lineRule="auto"/>
        <w:jc w:val="both"/>
        <w:rPr>
          <w:rFonts w:ascii="Arial" w:hAnsi="Arial" w:cs="Arial"/>
          <w:sz w:val="24"/>
          <w:szCs w:val="24"/>
          <w:lang w:val="en-GB"/>
        </w:rPr>
      </w:pPr>
      <w:r w:rsidRPr="00A66B14">
        <w:rPr>
          <w:rFonts w:ascii="Arial" w:hAnsi="Arial" w:cs="Arial"/>
          <w:b/>
          <w:bCs/>
          <w:sz w:val="24"/>
          <w:szCs w:val="24"/>
          <w:lang w:val="en-GB"/>
        </w:rPr>
        <w:t>1.5.</w:t>
      </w:r>
      <w:r w:rsidRPr="00A66B14">
        <w:rPr>
          <w:rFonts w:ascii="Arial" w:hAnsi="Arial" w:cs="Arial"/>
          <w:sz w:val="24"/>
          <w:szCs w:val="24"/>
          <w:lang w:val="en-GB"/>
        </w:rPr>
        <w:t xml:space="preserve"> The </w:t>
      </w:r>
      <w:r>
        <w:rPr>
          <w:rFonts w:ascii="Arial" w:hAnsi="Arial" w:cs="Arial"/>
          <w:sz w:val="24"/>
          <w:szCs w:val="24"/>
          <w:lang w:val="en-GB"/>
        </w:rPr>
        <w:t>Court of Arbitration</w:t>
      </w:r>
      <w:r w:rsidRPr="00A66B14">
        <w:rPr>
          <w:rFonts w:ascii="Arial" w:hAnsi="Arial" w:cs="Arial"/>
          <w:sz w:val="24"/>
          <w:szCs w:val="24"/>
          <w:lang w:val="en-GB"/>
        </w:rPr>
        <w:t xml:space="preserve"> is not a legal person.</w:t>
      </w:r>
    </w:p>
    <w:p w:rsidR="00392D96" w:rsidRPr="00A66B14" w:rsidRDefault="00392D96" w:rsidP="00151219">
      <w:pPr>
        <w:shd w:val="clear" w:color="auto" w:fill="FCFDFD"/>
        <w:spacing w:after="0" w:line="240" w:lineRule="auto"/>
        <w:jc w:val="both"/>
        <w:rPr>
          <w:rFonts w:ascii="Arial" w:hAnsi="Arial" w:cs="Arial"/>
          <w:sz w:val="24"/>
          <w:szCs w:val="24"/>
          <w:lang w:val="en-GB"/>
        </w:rPr>
      </w:pPr>
      <w:r w:rsidRPr="00A66B14">
        <w:rPr>
          <w:rFonts w:ascii="Arial" w:hAnsi="Arial" w:cs="Arial"/>
          <w:b/>
          <w:bCs/>
          <w:sz w:val="24"/>
          <w:szCs w:val="24"/>
          <w:lang w:val="en-GB"/>
        </w:rPr>
        <w:t>1.6.</w:t>
      </w:r>
      <w:r w:rsidRPr="00A66B14">
        <w:rPr>
          <w:rFonts w:ascii="Arial" w:hAnsi="Arial" w:cs="Arial"/>
          <w:sz w:val="24"/>
          <w:szCs w:val="24"/>
          <w:lang w:val="en-GB"/>
        </w:rPr>
        <w:t xml:space="preserve"> The </w:t>
      </w:r>
      <w:r>
        <w:rPr>
          <w:rFonts w:ascii="Arial" w:hAnsi="Arial" w:cs="Arial"/>
          <w:sz w:val="24"/>
          <w:szCs w:val="24"/>
          <w:lang w:val="en-GB"/>
        </w:rPr>
        <w:t xml:space="preserve">Court of Arbitration is located at </w:t>
      </w:r>
      <w:r w:rsidR="00CF5332" w:rsidRPr="00DB262E">
        <w:rPr>
          <w:rFonts w:ascii="Arial" w:hAnsi="Arial" w:cs="Arial"/>
          <w:sz w:val="24"/>
          <w:szCs w:val="24"/>
        </w:rPr>
        <w:t xml:space="preserve">38/40-1 </w:t>
      </w:r>
      <w:r w:rsidR="00CF5332">
        <w:rPr>
          <w:rFonts w:ascii="Arial" w:hAnsi="Arial" w:cs="Arial"/>
          <w:sz w:val="24"/>
          <w:szCs w:val="24"/>
        </w:rPr>
        <w:t xml:space="preserve">Blaumaņa </w:t>
      </w:r>
      <w:proofErr w:type="spellStart"/>
      <w:proofErr w:type="gramStart"/>
      <w:r w:rsidR="005F2E54">
        <w:rPr>
          <w:rFonts w:ascii="Arial" w:hAnsi="Arial" w:cs="Arial"/>
          <w:sz w:val="24"/>
          <w:szCs w:val="24"/>
        </w:rPr>
        <w:t>street</w:t>
      </w:r>
      <w:proofErr w:type="spellEnd"/>
      <w:proofErr w:type="gramEnd"/>
      <w:r w:rsidR="00CF5332">
        <w:rPr>
          <w:rFonts w:ascii="Arial" w:hAnsi="Arial" w:cs="Arial"/>
          <w:sz w:val="24"/>
          <w:szCs w:val="24"/>
        </w:rPr>
        <w:t xml:space="preserve">, </w:t>
      </w:r>
      <w:proofErr w:type="spellStart"/>
      <w:r w:rsidR="00CF5332" w:rsidRPr="00151219">
        <w:rPr>
          <w:rFonts w:ascii="Arial" w:hAnsi="Arial" w:cs="Arial"/>
          <w:sz w:val="24"/>
          <w:szCs w:val="24"/>
        </w:rPr>
        <w:t>R</w:t>
      </w:r>
      <w:r w:rsidR="00CF5332">
        <w:rPr>
          <w:rFonts w:ascii="Arial" w:hAnsi="Arial" w:cs="Arial"/>
          <w:sz w:val="24"/>
          <w:szCs w:val="24"/>
        </w:rPr>
        <w:t>iga</w:t>
      </w:r>
      <w:proofErr w:type="spellEnd"/>
      <w:r w:rsidR="00CF5332">
        <w:rPr>
          <w:rFonts w:ascii="Arial" w:hAnsi="Arial" w:cs="Arial"/>
          <w:sz w:val="24"/>
          <w:szCs w:val="24"/>
        </w:rPr>
        <w:t xml:space="preserve">, </w:t>
      </w:r>
      <w:r w:rsidR="00CF5332" w:rsidRPr="00151219">
        <w:rPr>
          <w:rFonts w:ascii="Arial" w:hAnsi="Arial" w:cs="Arial"/>
          <w:sz w:val="24"/>
          <w:szCs w:val="24"/>
        </w:rPr>
        <w:t>LV-1011</w:t>
      </w:r>
      <w:r w:rsidR="00C5452C">
        <w:rPr>
          <w:rFonts w:ascii="Arial" w:hAnsi="Arial" w:cs="Arial"/>
          <w:sz w:val="24"/>
          <w:szCs w:val="24"/>
        </w:rPr>
        <w:t xml:space="preserve"> (</w:t>
      </w:r>
      <w:proofErr w:type="spellStart"/>
      <w:r w:rsidR="00C5452C">
        <w:rPr>
          <w:rFonts w:ascii="Arial" w:hAnsi="Arial" w:cs="Arial"/>
          <w:sz w:val="24"/>
          <w:szCs w:val="24"/>
        </w:rPr>
        <w:t>entrance</w:t>
      </w:r>
      <w:proofErr w:type="spellEnd"/>
      <w:r w:rsidR="00C5452C">
        <w:rPr>
          <w:rFonts w:ascii="Arial" w:hAnsi="Arial" w:cs="Arial"/>
          <w:sz w:val="24"/>
          <w:szCs w:val="24"/>
        </w:rPr>
        <w:t xml:space="preserve"> </w:t>
      </w:r>
      <w:proofErr w:type="spellStart"/>
      <w:r w:rsidR="00C5452C">
        <w:rPr>
          <w:rFonts w:ascii="Arial" w:hAnsi="Arial" w:cs="Arial"/>
          <w:sz w:val="24"/>
          <w:szCs w:val="24"/>
        </w:rPr>
        <w:t>from</w:t>
      </w:r>
      <w:proofErr w:type="spellEnd"/>
      <w:r w:rsidR="00C5452C">
        <w:rPr>
          <w:rFonts w:ascii="Arial" w:hAnsi="Arial" w:cs="Arial"/>
          <w:sz w:val="24"/>
          <w:szCs w:val="24"/>
        </w:rPr>
        <w:t xml:space="preserve"> </w:t>
      </w:r>
      <w:proofErr w:type="spellStart"/>
      <w:r w:rsidR="00C5452C">
        <w:rPr>
          <w:rFonts w:ascii="Arial" w:hAnsi="Arial" w:cs="Arial"/>
          <w:sz w:val="24"/>
          <w:szCs w:val="24"/>
        </w:rPr>
        <w:t>Perses</w:t>
      </w:r>
      <w:proofErr w:type="spellEnd"/>
      <w:r w:rsidR="00C5452C">
        <w:rPr>
          <w:rFonts w:ascii="Arial" w:hAnsi="Arial" w:cs="Arial"/>
          <w:sz w:val="24"/>
          <w:szCs w:val="24"/>
        </w:rPr>
        <w:t xml:space="preserve"> </w:t>
      </w:r>
      <w:proofErr w:type="spellStart"/>
      <w:r w:rsidR="00C5452C">
        <w:rPr>
          <w:rFonts w:ascii="Arial" w:hAnsi="Arial" w:cs="Arial"/>
          <w:sz w:val="24"/>
          <w:szCs w:val="24"/>
        </w:rPr>
        <w:t>street</w:t>
      </w:r>
      <w:proofErr w:type="spellEnd"/>
      <w:r w:rsidR="00C5452C">
        <w:rPr>
          <w:rFonts w:ascii="Arial" w:hAnsi="Arial" w:cs="Arial"/>
          <w:sz w:val="24"/>
          <w:szCs w:val="24"/>
        </w:rPr>
        <w:t xml:space="preserve"> 9/11). </w:t>
      </w:r>
    </w:p>
    <w:p w:rsidR="00392D96" w:rsidRPr="00A66B14" w:rsidRDefault="00392D96" w:rsidP="00151219">
      <w:pPr>
        <w:shd w:val="clear" w:color="auto" w:fill="FCFDFD"/>
        <w:spacing w:after="0" w:line="240" w:lineRule="auto"/>
        <w:jc w:val="both"/>
        <w:rPr>
          <w:rFonts w:ascii="Arial" w:hAnsi="Arial" w:cs="Arial"/>
          <w:b/>
          <w:bCs/>
          <w:sz w:val="24"/>
          <w:szCs w:val="24"/>
          <w:lang w:val="en-GB"/>
        </w:rPr>
      </w:pPr>
    </w:p>
    <w:p w:rsidR="00392D96" w:rsidRPr="00A66B14" w:rsidRDefault="00392D96" w:rsidP="00151219">
      <w:pPr>
        <w:shd w:val="clear" w:color="auto" w:fill="FCFDFD"/>
        <w:spacing w:after="0" w:line="240" w:lineRule="auto"/>
        <w:jc w:val="both"/>
        <w:rPr>
          <w:rFonts w:ascii="Arial" w:hAnsi="Arial" w:cs="Arial"/>
          <w:b/>
          <w:bCs/>
          <w:sz w:val="24"/>
          <w:szCs w:val="24"/>
          <w:lang w:val="en-GB"/>
        </w:rPr>
      </w:pPr>
      <w:r w:rsidRPr="00A66B14">
        <w:rPr>
          <w:rFonts w:ascii="Arial" w:hAnsi="Arial" w:cs="Arial"/>
          <w:b/>
          <w:bCs/>
          <w:sz w:val="24"/>
          <w:szCs w:val="24"/>
          <w:lang w:val="en-GB"/>
        </w:rPr>
        <w:t xml:space="preserve">2. Procedure of the </w:t>
      </w:r>
      <w:r>
        <w:rPr>
          <w:rFonts w:ascii="Arial" w:hAnsi="Arial" w:cs="Arial"/>
          <w:b/>
          <w:bCs/>
          <w:sz w:val="24"/>
          <w:szCs w:val="24"/>
          <w:lang w:val="en-GB"/>
        </w:rPr>
        <w:t>Court of Arbitration</w:t>
      </w:r>
      <w:r w:rsidRPr="00A66B14">
        <w:rPr>
          <w:rFonts w:ascii="Arial" w:hAnsi="Arial" w:cs="Arial"/>
          <w:b/>
          <w:bCs/>
          <w:sz w:val="24"/>
          <w:szCs w:val="24"/>
          <w:lang w:val="en-GB"/>
        </w:rPr>
        <w:t xml:space="preserve"> </w:t>
      </w:r>
    </w:p>
    <w:p w:rsidR="00392D96" w:rsidRPr="00A66B14" w:rsidRDefault="00392D96" w:rsidP="00151219">
      <w:pPr>
        <w:shd w:val="clear" w:color="auto" w:fill="FCFDFD"/>
        <w:spacing w:after="0" w:line="240" w:lineRule="auto"/>
        <w:jc w:val="both"/>
        <w:rPr>
          <w:rFonts w:ascii="Arial" w:hAnsi="Arial" w:cs="Arial"/>
          <w:sz w:val="24"/>
          <w:szCs w:val="24"/>
          <w:lang w:val="en-GB"/>
        </w:rPr>
      </w:pPr>
      <w:r w:rsidRPr="00A66B14">
        <w:rPr>
          <w:rFonts w:ascii="Arial" w:hAnsi="Arial" w:cs="Arial"/>
          <w:b/>
          <w:bCs/>
          <w:sz w:val="24"/>
          <w:szCs w:val="24"/>
          <w:lang w:val="en-GB"/>
        </w:rPr>
        <w:t>2.1.</w:t>
      </w:r>
      <w:r w:rsidRPr="00A66B14">
        <w:rPr>
          <w:rFonts w:ascii="Arial" w:hAnsi="Arial" w:cs="Arial"/>
          <w:sz w:val="24"/>
          <w:szCs w:val="24"/>
          <w:lang w:val="en-GB"/>
        </w:rPr>
        <w:t xml:space="preserve"> Settlement of disputes by the </w:t>
      </w:r>
      <w:r>
        <w:rPr>
          <w:rFonts w:ascii="Arial" w:hAnsi="Arial" w:cs="Arial"/>
          <w:sz w:val="24"/>
          <w:szCs w:val="24"/>
          <w:lang w:val="en-GB"/>
        </w:rPr>
        <w:t>Court of Arbitration</w:t>
      </w:r>
      <w:r w:rsidRPr="00A66B14">
        <w:rPr>
          <w:rFonts w:ascii="Arial" w:hAnsi="Arial" w:cs="Arial"/>
          <w:sz w:val="24"/>
          <w:szCs w:val="24"/>
          <w:lang w:val="en-GB"/>
        </w:rPr>
        <w:t xml:space="preserve"> is carried out in accordance with the Rules. </w:t>
      </w:r>
    </w:p>
    <w:p w:rsidR="00392D96" w:rsidRPr="00A66B14" w:rsidRDefault="00392D96" w:rsidP="00151219">
      <w:pPr>
        <w:shd w:val="clear" w:color="auto" w:fill="FCFDFD"/>
        <w:spacing w:after="0" w:line="240" w:lineRule="auto"/>
        <w:jc w:val="both"/>
        <w:rPr>
          <w:rFonts w:ascii="Arial" w:hAnsi="Arial" w:cs="Arial"/>
          <w:sz w:val="24"/>
          <w:szCs w:val="24"/>
          <w:lang w:val="en-GB"/>
        </w:rPr>
      </w:pPr>
      <w:r w:rsidRPr="00A66B14">
        <w:rPr>
          <w:rFonts w:ascii="Arial" w:hAnsi="Arial" w:cs="Arial"/>
          <w:b/>
          <w:bCs/>
          <w:sz w:val="24"/>
          <w:szCs w:val="24"/>
          <w:lang w:val="en-GB"/>
        </w:rPr>
        <w:t>2.2.</w:t>
      </w:r>
      <w:r w:rsidRPr="00A66B14">
        <w:rPr>
          <w:rFonts w:ascii="Arial" w:hAnsi="Arial" w:cs="Arial"/>
          <w:sz w:val="24"/>
          <w:szCs w:val="24"/>
          <w:lang w:val="en-GB"/>
        </w:rPr>
        <w:t xml:space="preserve"> Execution of the procedural functions determined in the Rules shall be ensured by the Chairman of the </w:t>
      </w:r>
      <w:r>
        <w:rPr>
          <w:rFonts w:ascii="Arial" w:hAnsi="Arial" w:cs="Arial"/>
          <w:sz w:val="24"/>
          <w:szCs w:val="24"/>
          <w:lang w:val="en-GB"/>
        </w:rPr>
        <w:t>Court of Arbitration</w:t>
      </w:r>
      <w:r w:rsidRPr="00A66B14">
        <w:rPr>
          <w:rFonts w:ascii="Arial" w:hAnsi="Arial" w:cs="Arial"/>
          <w:sz w:val="24"/>
          <w:szCs w:val="24"/>
          <w:lang w:val="en-GB"/>
        </w:rPr>
        <w:t xml:space="preserve">, who also provides consultations and methodological advice on issues related to operation of the </w:t>
      </w:r>
      <w:r>
        <w:rPr>
          <w:rFonts w:ascii="Arial" w:hAnsi="Arial" w:cs="Arial"/>
          <w:sz w:val="24"/>
          <w:szCs w:val="24"/>
          <w:lang w:val="en-GB"/>
        </w:rPr>
        <w:t>Court of Arbitration</w:t>
      </w:r>
      <w:r w:rsidRPr="00A66B14">
        <w:rPr>
          <w:rFonts w:ascii="Arial" w:hAnsi="Arial" w:cs="Arial"/>
          <w:sz w:val="24"/>
          <w:szCs w:val="24"/>
          <w:lang w:val="en-GB"/>
        </w:rPr>
        <w:t>.</w:t>
      </w:r>
    </w:p>
    <w:p w:rsidR="00392D96" w:rsidRPr="00A66B14" w:rsidRDefault="00392D96" w:rsidP="00151219">
      <w:pPr>
        <w:shd w:val="clear" w:color="auto" w:fill="FCFDFD"/>
        <w:spacing w:after="0" w:line="240" w:lineRule="auto"/>
        <w:jc w:val="both"/>
        <w:rPr>
          <w:rFonts w:ascii="Arial" w:hAnsi="Arial" w:cs="Arial"/>
          <w:sz w:val="24"/>
          <w:szCs w:val="24"/>
          <w:lang w:val="en-GB"/>
        </w:rPr>
      </w:pPr>
      <w:r w:rsidRPr="00A66B14">
        <w:rPr>
          <w:rFonts w:ascii="Arial" w:hAnsi="Arial" w:cs="Arial"/>
          <w:b/>
          <w:bCs/>
          <w:sz w:val="24"/>
          <w:szCs w:val="24"/>
          <w:lang w:val="en-GB"/>
        </w:rPr>
        <w:t>2.3.</w:t>
      </w:r>
      <w:r w:rsidRPr="00A66B14">
        <w:rPr>
          <w:rFonts w:ascii="Arial" w:hAnsi="Arial" w:cs="Arial"/>
          <w:sz w:val="24"/>
          <w:szCs w:val="24"/>
          <w:lang w:val="en-GB"/>
        </w:rPr>
        <w:t xml:space="preserve"> Chairman of the </w:t>
      </w:r>
      <w:r>
        <w:rPr>
          <w:rFonts w:ascii="Arial" w:hAnsi="Arial" w:cs="Arial"/>
          <w:sz w:val="24"/>
          <w:szCs w:val="24"/>
          <w:lang w:val="en-GB"/>
        </w:rPr>
        <w:t>Court of Arbitration</w:t>
      </w:r>
      <w:r w:rsidRPr="00A66B14">
        <w:rPr>
          <w:rFonts w:ascii="Arial" w:hAnsi="Arial" w:cs="Arial"/>
          <w:sz w:val="24"/>
          <w:szCs w:val="24"/>
          <w:lang w:val="en-GB"/>
        </w:rPr>
        <w:t xml:space="preserve"> of the Association of Commercial Banks of Latvia is elected by the </w:t>
      </w:r>
      <w:r w:rsidR="00C5452C">
        <w:rPr>
          <w:rFonts w:ascii="Arial" w:hAnsi="Arial" w:cs="Arial"/>
          <w:sz w:val="24"/>
          <w:szCs w:val="24"/>
          <w:lang w:val="en-GB"/>
        </w:rPr>
        <w:t xml:space="preserve">founder </w:t>
      </w:r>
      <w:r w:rsidRPr="00A66B14">
        <w:rPr>
          <w:rFonts w:ascii="Arial" w:hAnsi="Arial" w:cs="Arial"/>
          <w:sz w:val="24"/>
          <w:szCs w:val="24"/>
          <w:lang w:val="en-GB"/>
        </w:rPr>
        <w:t xml:space="preserve">of the </w:t>
      </w:r>
      <w:r>
        <w:rPr>
          <w:rFonts w:ascii="Arial" w:hAnsi="Arial" w:cs="Arial"/>
          <w:sz w:val="24"/>
          <w:szCs w:val="24"/>
          <w:lang w:val="en-GB"/>
        </w:rPr>
        <w:t>Court of Arbitration</w:t>
      </w:r>
      <w:r w:rsidR="00C5452C">
        <w:rPr>
          <w:rFonts w:ascii="Arial" w:hAnsi="Arial" w:cs="Arial"/>
          <w:sz w:val="24"/>
          <w:szCs w:val="24"/>
          <w:lang w:val="en-GB"/>
        </w:rPr>
        <w:t xml:space="preserve"> </w:t>
      </w:r>
      <w:r w:rsidRPr="00A66B14">
        <w:rPr>
          <w:rFonts w:ascii="Arial" w:hAnsi="Arial" w:cs="Arial"/>
          <w:sz w:val="24"/>
          <w:szCs w:val="24"/>
          <w:lang w:val="en-GB"/>
        </w:rPr>
        <w:t xml:space="preserve">for a period of three years. </w:t>
      </w:r>
      <w:r w:rsidR="00C5452C">
        <w:rPr>
          <w:rFonts w:ascii="Arial" w:hAnsi="Arial" w:cs="Arial"/>
          <w:sz w:val="24"/>
          <w:szCs w:val="24"/>
          <w:lang w:val="en-GB"/>
        </w:rPr>
        <w:t xml:space="preserve">Founder </w:t>
      </w:r>
      <w:r w:rsidRPr="00A66B14">
        <w:rPr>
          <w:rFonts w:ascii="Arial" w:hAnsi="Arial" w:cs="Arial"/>
          <w:sz w:val="24"/>
          <w:szCs w:val="24"/>
          <w:lang w:val="en-GB"/>
        </w:rPr>
        <w:t xml:space="preserve"> may dismiss the Chairman of the </w:t>
      </w:r>
      <w:r>
        <w:rPr>
          <w:rFonts w:ascii="Arial" w:hAnsi="Arial" w:cs="Arial"/>
          <w:sz w:val="24"/>
          <w:szCs w:val="24"/>
          <w:lang w:val="en-GB"/>
        </w:rPr>
        <w:t>Court of Arbitration</w:t>
      </w:r>
      <w:r w:rsidRPr="00A66B14">
        <w:rPr>
          <w:rFonts w:ascii="Arial" w:hAnsi="Arial" w:cs="Arial"/>
          <w:sz w:val="24"/>
          <w:szCs w:val="24"/>
          <w:lang w:val="en-GB"/>
        </w:rPr>
        <w:t xml:space="preserve"> preterm upon request of the Chairman of the </w:t>
      </w:r>
      <w:r>
        <w:rPr>
          <w:rFonts w:ascii="Arial" w:hAnsi="Arial" w:cs="Arial"/>
          <w:sz w:val="24"/>
          <w:szCs w:val="24"/>
          <w:lang w:val="en-GB"/>
        </w:rPr>
        <w:t>Court of Arbitration</w:t>
      </w:r>
      <w:r w:rsidRPr="00A66B14">
        <w:rPr>
          <w:rFonts w:ascii="Arial" w:hAnsi="Arial" w:cs="Arial"/>
          <w:sz w:val="24"/>
          <w:szCs w:val="24"/>
          <w:lang w:val="en-GB"/>
        </w:rPr>
        <w:t xml:space="preserve">, as well as in case if the Chairman of the </w:t>
      </w:r>
      <w:r>
        <w:rPr>
          <w:rFonts w:ascii="Arial" w:hAnsi="Arial" w:cs="Arial"/>
          <w:sz w:val="24"/>
          <w:szCs w:val="24"/>
          <w:lang w:val="en-GB"/>
        </w:rPr>
        <w:t>Court of Arbitration</w:t>
      </w:r>
      <w:r w:rsidRPr="00A66B14">
        <w:rPr>
          <w:rFonts w:ascii="Arial" w:hAnsi="Arial" w:cs="Arial"/>
          <w:sz w:val="24"/>
          <w:szCs w:val="24"/>
          <w:lang w:val="en-GB"/>
        </w:rPr>
        <w:t xml:space="preserve"> fails to carry out his duties or carries out them inadequately.</w:t>
      </w:r>
    </w:p>
    <w:p w:rsidR="00392D96" w:rsidRPr="00A66B14" w:rsidRDefault="00392D96" w:rsidP="00151219">
      <w:pPr>
        <w:shd w:val="clear" w:color="auto" w:fill="FCFDFD"/>
        <w:spacing w:after="0" w:line="240" w:lineRule="auto"/>
        <w:jc w:val="both"/>
        <w:rPr>
          <w:rFonts w:ascii="Arial" w:hAnsi="Arial" w:cs="Arial"/>
          <w:sz w:val="24"/>
          <w:szCs w:val="24"/>
          <w:lang w:val="en-GB"/>
        </w:rPr>
      </w:pPr>
      <w:r w:rsidRPr="00A66B14">
        <w:rPr>
          <w:rFonts w:ascii="Arial" w:hAnsi="Arial" w:cs="Arial"/>
          <w:b/>
          <w:bCs/>
          <w:sz w:val="24"/>
          <w:szCs w:val="24"/>
          <w:lang w:val="en-GB"/>
        </w:rPr>
        <w:t>2.4.</w:t>
      </w:r>
      <w:r w:rsidRPr="00A66B14">
        <w:rPr>
          <w:rFonts w:ascii="Arial" w:hAnsi="Arial" w:cs="Arial"/>
          <w:sz w:val="24"/>
          <w:szCs w:val="24"/>
          <w:lang w:val="en-GB"/>
        </w:rPr>
        <w:t xml:space="preserve"> During absence of the Chairman of the </w:t>
      </w:r>
      <w:r>
        <w:rPr>
          <w:rFonts w:ascii="Arial" w:hAnsi="Arial" w:cs="Arial"/>
          <w:sz w:val="24"/>
          <w:szCs w:val="24"/>
          <w:lang w:val="en-GB"/>
        </w:rPr>
        <w:t>Court of Arbitration</w:t>
      </w:r>
      <w:r w:rsidRPr="00A66B14">
        <w:rPr>
          <w:rFonts w:ascii="Arial" w:hAnsi="Arial" w:cs="Arial"/>
          <w:sz w:val="24"/>
          <w:szCs w:val="24"/>
          <w:lang w:val="en-GB"/>
        </w:rPr>
        <w:t xml:space="preserve">, as well as in other cases when unbiased circumstances hinder execution of his duties, the functions of the Chairman of the </w:t>
      </w:r>
      <w:r>
        <w:rPr>
          <w:rFonts w:ascii="Arial" w:hAnsi="Arial" w:cs="Arial"/>
          <w:sz w:val="24"/>
          <w:szCs w:val="24"/>
          <w:lang w:val="en-GB"/>
        </w:rPr>
        <w:t>Court of Arbitration</w:t>
      </w:r>
      <w:r w:rsidRPr="00A66B14">
        <w:rPr>
          <w:rFonts w:ascii="Arial" w:hAnsi="Arial" w:cs="Arial"/>
          <w:sz w:val="24"/>
          <w:szCs w:val="24"/>
          <w:lang w:val="en-GB"/>
        </w:rPr>
        <w:t xml:space="preserve"> shall be carried out by a person appointed by the </w:t>
      </w:r>
      <w:r w:rsidR="00C5452C">
        <w:rPr>
          <w:rFonts w:ascii="Arial" w:hAnsi="Arial" w:cs="Arial"/>
          <w:sz w:val="24"/>
          <w:szCs w:val="24"/>
          <w:lang w:val="en-GB"/>
        </w:rPr>
        <w:t xml:space="preserve">founder of the Court of Arbitration. </w:t>
      </w:r>
    </w:p>
    <w:p w:rsidR="00392D96" w:rsidRPr="00A66B14" w:rsidRDefault="00392D96" w:rsidP="00151219">
      <w:pPr>
        <w:shd w:val="clear" w:color="auto" w:fill="FCFDFD"/>
        <w:spacing w:after="0" w:line="240" w:lineRule="auto"/>
        <w:jc w:val="both"/>
        <w:rPr>
          <w:rFonts w:ascii="Arial" w:hAnsi="Arial" w:cs="Arial"/>
          <w:b/>
          <w:bCs/>
          <w:sz w:val="24"/>
          <w:szCs w:val="24"/>
          <w:lang w:val="en-GB"/>
        </w:rPr>
      </w:pPr>
    </w:p>
    <w:p w:rsidR="00392D96" w:rsidRDefault="00392D96" w:rsidP="00151219">
      <w:pPr>
        <w:spacing w:after="0" w:line="240" w:lineRule="auto"/>
        <w:rPr>
          <w:rFonts w:ascii="Arial" w:hAnsi="Arial" w:cs="Arial"/>
          <w:sz w:val="24"/>
          <w:szCs w:val="24"/>
          <w:lang w:val="en-GB"/>
        </w:rPr>
      </w:pPr>
    </w:p>
    <w:p w:rsidR="00C5452C" w:rsidRDefault="00C5452C" w:rsidP="00151219">
      <w:pPr>
        <w:spacing w:after="0" w:line="240" w:lineRule="auto"/>
        <w:rPr>
          <w:rFonts w:ascii="Arial" w:hAnsi="Arial" w:cs="Arial"/>
          <w:sz w:val="24"/>
          <w:szCs w:val="24"/>
          <w:lang w:val="en-GB"/>
        </w:rPr>
      </w:pPr>
    </w:p>
    <w:p w:rsidR="00C5452C" w:rsidRDefault="00C5452C" w:rsidP="00151219">
      <w:pPr>
        <w:spacing w:after="0" w:line="240" w:lineRule="auto"/>
        <w:rPr>
          <w:rFonts w:ascii="Arial" w:hAnsi="Arial" w:cs="Arial"/>
          <w:sz w:val="24"/>
          <w:szCs w:val="24"/>
          <w:lang w:val="en-GB"/>
        </w:rPr>
      </w:pPr>
    </w:p>
    <w:p w:rsidR="00C5452C" w:rsidRDefault="00C5452C" w:rsidP="00151219">
      <w:pPr>
        <w:spacing w:after="0" w:line="240" w:lineRule="auto"/>
        <w:rPr>
          <w:rFonts w:ascii="Arial" w:hAnsi="Arial" w:cs="Arial"/>
          <w:sz w:val="24"/>
          <w:szCs w:val="24"/>
          <w:lang w:val="en-GB"/>
        </w:rPr>
      </w:pPr>
    </w:p>
    <w:p w:rsidR="00C5452C" w:rsidRDefault="00C5452C" w:rsidP="00151219">
      <w:pPr>
        <w:spacing w:after="0" w:line="240" w:lineRule="auto"/>
        <w:rPr>
          <w:rFonts w:ascii="Arial" w:hAnsi="Arial" w:cs="Arial"/>
          <w:sz w:val="24"/>
          <w:szCs w:val="24"/>
          <w:lang w:val="en-GB"/>
        </w:rPr>
      </w:pPr>
    </w:p>
    <w:p w:rsidR="00C5452C" w:rsidRDefault="00C5452C" w:rsidP="00151219">
      <w:pPr>
        <w:spacing w:after="0" w:line="240" w:lineRule="auto"/>
        <w:rPr>
          <w:rFonts w:ascii="Arial" w:hAnsi="Arial" w:cs="Arial"/>
          <w:sz w:val="24"/>
          <w:szCs w:val="24"/>
          <w:lang w:val="en-GB"/>
        </w:rPr>
      </w:pPr>
    </w:p>
    <w:p w:rsidR="00C5452C" w:rsidRDefault="00C5452C" w:rsidP="00151219">
      <w:pPr>
        <w:spacing w:after="0" w:line="240" w:lineRule="auto"/>
        <w:rPr>
          <w:rFonts w:ascii="Arial" w:hAnsi="Arial" w:cs="Arial"/>
          <w:sz w:val="24"/>
          <w:szCs w:val="24"/>
          <w:lang w:val="en-GB"/>
        </w:rPr>
      </w:pPr>
    </w:p>
    <w:p w:rsidR="00C5452C" w:rsidRDefault="00C5452C" w:rsidP="00151219">
      <w:pPr>
        <w:spacing w:after="0" w:line="240" w:lineRule="auto"/>
        <w:rPr>
          <w:rFonts w:ascii="Arial" w:hAnsi="Arial" w:cs="Arial"/>
          <w:sz w:val="24"/>
          <w:szCs w:val="24"/>
          <w:lang w:val="en-GB"/>
        </w:rPr>
      </w:pPr>
    </w:p>
    <w:p w:rsidR="00C5452C" w:rsidRDefault="00C5452C" w:rsidP="00151219">
      <w:pPr>
        <w:spacing w:after="0" w:line="240" w:lineRule="auto"/>
        <w:rPr>
          <w:rFonts w:ascii="Arial" w:hAnsi="Arial" w:cs="Arial"/>
          <w:sz w:val="24"/>
          <w:szCs w:val="24"/>
          <w:lang w:val="en-GB"/>
        </w:rPr>
      </w:pPr>
    </w:p>
    <w:p w:rsidR="00C5452C" w:rsidRDefault="00C5452C" w:rsidP="00151219">
      <w:pPr>
        <w:spacing w:after="0" w:line="240" w:lineRule="auto"/>
        <w:rPr>
          <w:rFonts w:ascii="Arial" w:hAnsi="Arial" w:cs="Arial"/>
          <w:sz w:val="24"/>
          <w:szCs w:val="24"/>
          <w:lang w:val="en-GB"/>
        </w:rPr>
      </w:pPr>
    </w:p>
    <w:p w:rsidR="00C5452C" w:rsidRDefault="00C5452C" w:rsidP="00151219">
      <w:pPr>
        <w:spacing w:after="0" w:line="240" w:lineRule="auto"/>
        <w:rPr>
          <w:rFonts w:ascii="Arial" w:hAnsi="Arial" w:cs="Arial"/>
          <w:sz w:val="24"/>
          <w:szCs w:val="24"/>
          <w:lang w:val="en-GB"/>
        </w:rPr>
      </w:pPr>
    </w:p>
    <w:p w:rsidR="00C5452C" w:rsidRPr="00A66B14" w:rsidRDefault="00C5452C" w:rsidP="00151219">
      <w:pPr>
        <w:spacing w:after="0" w:line="240" w:lineRule="auto"/>
        <w:rPr>
          <w:rFonts w:ascii="Arial" w:hAnsi="Arial" w:cs="Arial"/>
          <w:sz w:val="24"/>
          <w:szCs w:val="24"/>
          <w:lang w:val="en-GB"/>
        </w:rPr>
      </w:pPr>
    </w:p>
    <w:p w:rsidR="00392D96" w:rsidRPr="00A66B14" w:rsidRDefault="00392D96" w:rsidP="00151219">
      <w:pPr>
        <w:spacing w:after="0" w:line="240" w:lineRule="auto"/>
        <w:jc w:val="right"/>
        <w:rPr>
          <w:rFonts w:ascii="Arial" w:hAnsi="Arial" w:cs="Arial"/>
          <w:b/>
          <w:i/>
          <w:sz w:val="24"/>
          <w:szCs w:val="24"/>
          <w:lang w:val="en-GB"/>
        </w:rPr>
      </w:pPr>
      <w:r w:rsidRPr="00A66B14">
        <w:rPr>
          <w:rFonts w:ascii="Arial" w:hAnsi="Arial" w:cs="Arial"/>
          <w:b/>
          <w:i/>
          <w:sz w:val="24"/>
          <w:szCs w:val="24"/>
          <w:lang w:val="en-GB"/>
        </w:rPr>
        <w:t>Attachment No. 2</w:t>
      </w:r>
    </w:p>
    <w:p w:rsidR="00A26D06" w:rsidRDefault="00392D96" w:rsidP="0027692E">
      <w:pPr>
        <w:shd w:val="clear" w:color="auto" w:fill="FCFDFD"/>
        <w:spacing w:after="0" w:line="240" w:lineRule="auto"/>
        <w:jc w:val="right"/>
        <w:rPr>
          <w:rFonts w:ascii="Arial" w:hAnsi="Arial" w:cs="Arial"/>
          <w:b/>
          <w:bCs/>
          <w:i/>
          <w:sz w:val="24"/>
          <w:szCs w:val="24"/>
          <w:lang w:val="en-GB"/>
        </w:rPr>
      </w:pPr>
      <w:proofErr w:type="gramStart"/>
      <w:r w:rsidRPr="00A66B14">
        <w:rPr>
          <w:rFonts w:ascii="Arial" w:hAnsi="Arial" w:cs="Arial"/>
          <w:b/>
          <w:bCs/>
          <w:i/>
          <w:iCs/>
          <w:sz w:val="24"/>
          <w:szCs w:val="24"/>
          <w:lang w:val="en-GB"/>
        </w:rPr>
        <w:t>to</w:t>
      </w:r>
      <w:proofErr w:type="gramEnd"/>
      <w:r w:rsidRPr="00A66B14">
        <w:rPr>
          <w:rFonts w:ascii="Arial" w:hAnsi="Arial" w:cs="Arial"/>
          <w:b/>
          <w:bCs/>
          <w:i/>
          <w:iCs/>
          <w:sz w:val="24"/>
          <w:szCs w:val="24"/>
          <w:lang w:val="en-GB"/>
        </w:rPr>
        <w:t xml:space="preserve"> the </w:t>
      </w:r>
      <w:r w:rsidRPr="00A66B14">
        <w:rPr>
          <w:rFonts w:ascii="Arial" w:hAnsi="Arial" w:cs="Arial"/>
          <w:b/>
          <w:bCs/>
          <w:i/>
          <w:sz w:val="24"/>
          <w:szCs w:val="24"/>
          <w:lang w:val="en-GB"/>
        </w:rPr>
        <w:t xml:space="preserve">Rules of the </w:t>
      </w:r>
      <w:r>
        <w:rPr>
          <w:rFonts w:ascii="Arial" w:hAnsi="Arial" w:cs="Arial"/>
          <w:b/>
          <w:bCs/>
          <w:i/>
          <w:sz w:val="24"/>
          <w:szCs w:val="24"/>
          <w:lang w:val="en-GB"/>
        </w:rPr>
        <w:t>Court of Arbitration</w:t>
      </w:r>
    </w:p>
    <w:p w:rsidR="00392D96" w:rsidRPr="00A66B14" w:rsidRDefault="00392D96" w:rsidP="0027692E">
      <w:pPr>
        <w:shd w:val="clear" w:color="auto" w:fill="FCFDFD"/>
        <w:spacing w:after="0" w:line="240" w:lineRule="auto"/>
        <w:jc w:val="right"/>
        <w:rPr>
          <w:rFonts w:ascii="Arial" w:hAnsi="Arial" w:cs="Arial"/>
          <w:i/>
          <w:iCs/>
          <w:sz w:val="24"/>
          <w:szCs w:val="24"/>
          <w:lang w:val="en-GB"/>
        </w:rPr>
      </w:pPr>
      <w:proofErr w:type="gramStart"/>
      <w:r w:rsidRPr="00A66B14">
        <w:rPr>
          <w:rFonts w:ascii="Arial" w:hAnsi="Arial" w:cs="Arial"/>
          <w:b/>
          <w:bCs/>
          <w:i/>
          <w:sz w:val="24"/>
          <w:szCs w:val="24"/>
          <w:lang w:val="en-GB"/>
        </w:rPr>
        <w:t>of</w:t>
      </w:r>
      <w:proofErr w:type="gramEnd"/>
      <w:r w:rsidRPr="00A66B14">
        <w:rPr>
          <w:rFonts w:ascii="Arial" w:hAnsi="Arial" w:cs="Arial"/>
          <w:b/>
          <w:bCs/>
          <w:i/>
          <w:sz w:val="24"/>
          <w:szCs w:val="24"/>
          <w:lang w:val="en-GB"/>
        </w:rPr>
        <w:t xml:space="preserve"> the Association of Commercial Banks of Latvia</w:t>
      </w:r>
    </w:p>
    <w:p w:rsidR="00392D96" w:rsidRPr="00A66B14" w:rsidRDefault="00392D96" w:rsidP="0027692E">
      <w:pPr>
        <w:shd w:val="clear" w:color="auto" w:fill="FCFDFD"/>
        <w:spacing w:after="0" w:line="240" w:lineRule="auto"/>
        <w:jc w:val="both"/>
        <w:rPr>
          <w:rFonts w:ascii="Arial" w:hAnsi="Arial" w:cs="Arial"/>
          <w:b/>
          <w:bCs/>
          <w:sz w:val="24"/>
          <w:szCs w:val="24"/>
          <w:lang w:val="en-GB"/>
        </w:rPr>
      </w:pPr>
    </w:p>
    <w:p w:rsidR="00392D96" w:rsidRPr="00A66B14" w:rsidRDefault="00392D96" w:rsidP="00151219">
      <w:pPr>
        <w:spacing w:after="0" w:line="240" w:lineRule="auto"/>
        <w:rPr>
          <w:rFonts w:ascii="Arial" w:hAnsi="Arial" w:cs="Arial"/>
          <w:b/>
          <w:sz w:val="24"/>
          <w:szCs w:val="24"/>
          <w:lang w:val="en-GB"/>
        </w:rPr>
      </w:pPr>
    </w:p>
    <w:p w:rsidR="00392D96" w:rsidRPr="00A66B14" w:rsidRDefault="00392D96" w:rsidP="00A26D06">
      <w:pPr>
        <w:spacing w:after="0" w:line="240" w:lineRule="auto"/>
        <w:jc w:val="center"/>
        <w:rPr>
          <w:rFonts w:ascii="Arial" w:hAnsi="Arial" w:cs="Arial"/>
          <w:b/>
          <w:sz w:val="24"/>
          <w:szCs w:val="24"/>
          <w:lang w:val="en-GB"/>
        </w:rPr>
      </w:pPr>
      <w:r w:rsidRPr="00A66B14">
        <w:rPr>
          <w:rFonts w:ascii="Arial" w:hAnsi="Arial" w:cs="Arial"/>
          <w:b/>
          <w:sz w:val="24"/>
          <w:szCs w:val="24"/>
          <w:lang w:val="en-GB"/>
        </w:rPr>
        <w:t>Regulations on Costs</w:t>
      </w:r>
    </w:p>
    <w:p w:rsidR="00392D96" w:rsidRPr="00A66B14" w:rsidRDefault="00392D96" w:rsidP="00A26D06">
      <w:pPr>
        <w:spacing w:after="0" w:line="240" w:lineRule="auto"/>
        <w:jc w:val="center"/>
        <w:rPr>
          <w:rFonts w:ascii="Arial" w:hAnsi="Arial" w:cs="Arial"/>
          <w:b/>
          <w:sz w:val="24"/>
          <w:szCs w:val="24"/>
          <w:lang w:val="en-GB"/>
        </w:rPr>
      </w:pPr>
      <w:r w:rsidRPr="00A66B14">
        <w:rPr>
          <w:rFonts w:ascii="Arial" w:hAnsi="Arial" w:cs="Arial"/>
          <w:b/>
          <w:sz w:val="24"/>
          <w:szCs w:val="24"/>
          <w:lang w:val="en-GB"/>
        </w:rPr>
        <w:t xml:space="preserve">of the </w:t>
      </w:r>
      <w:r>
        <w:rPr>
          <w:rFonts w:ascii="Arial" w:hAnsi="Arial" w:cs="Arial"/>
          <w:b/>
          <w:sz w:val="24"/>
          <w:szCs w:val="24"/>
          <w:lang w:val="en-GB"/>
        </w:rPr>
        <w:t>Court of Arbitration</w:t>
      </w:r>
      <w:r w:rsidRPr="00A66B14">
        <w:rPr>
          <w:rFonts w:ascii="Arial" w:hAnsi="Arial" w:cs="Arial"/>
          <w:b/>
          <w:sz w:val="24"/>
          <w:szCs w:val="24"/>
          <w:lang w:val="en-GB"/>
        </w:rPr>
        <w:t xml:space="preserve"> of the Association of Commercial Banks of Latvia</w:t>
      </w:r>
    </w:p>
    <w:p w:rsidR="00392D96" w:rsidRPr="00A66B14" w:rsidRDefault="00392D96" w:rsidP="00151219">
      <w:pPr>
        <w:spacing w:after="0" w:line="240" w:lineRule="auto"/>
        <w:rPr>
          <w:rFonts w:ascii="Arial" w:hAnsi="Arial" w:cs="Arial"/>
          <w:b/>
          <w:sz w:val="24"/>
          <w:szCs w:val="24"/>
          <w:lang w:val="en-GB"/>
        </w:rPr>
      </w:pPr>
    </w:p>
    <w:p w:rsidR="00392D96" w:rsidRPr="005F2E54" w:rsidRDefault="00392D96" w:rsidP="00151219">
      <w:pPr>
        <w:pStyle w:val="ListParagraph"/>
        <w:numPr>
          <w:ilvl w:val="0"/>
          <w:numId w:val="15"/>
        </w:numPr>
        <w:spacing w:line="240" w:lineRule="auto"/>
        <w:rPr>
          <w:rFonts w:ascii="Arial" w:hAnsi="Arial" w:cs="Arial"/>
          <w:sz w:val="24"/>
          <w:szCs w:val="24"/>
          <w:lang w:val="en-GB"/>
        </w:rPr>
      </w:pPr>
      <w:r w:rsidRPr="00A66B14">
        <w:rPr>
          <w:rFonts w:ascii="Arial" w:hAnsi="Arial" w:cs="Arial"/>
          <w:sz w:val="24"/>
          <w:szCs w:val="24"/>
          <w:lang w:val="en-GB"/>
        </w:rPr>
        <w:t xml:space="preserve">The present regulations determine the amount and payment procedure of the expenses and fees of the arbiters of the </w:t>
      </w:r>
      <w:r w:rsidRPr="005F2E54">
        <w:rPr>
          <w:rFonts w:ascii="Arial" w:hAnsi="Arial" w:cs="Arial"/>
          <w:sz w:val="24"/>
          <w:szCs w:val="24"/>
          <w:lang w:val="en-GB"/>
        </w:rPr>
        <w:t>Court of Arbitration of the Association of Commercial Banks of Latvia (hereinafter the Court of Arbitration).</w:t>
      </w:r>
    </w:p>
    <w:p w:rsidR="00392D96" w:rsidRPr="00A66B14" w:rsidRDefault="00392D96" w:rsidP="00151219">
      <w:pPr>
        <w:pStyle w:val="ListParagraph"/>
        <w:numPr>
          <w:ilvl w:val="0"/>
          <w:numId w:val="15"/>
        </w:numPr>
        <w:spacing w:line="240" w:lineRule="auto"/>
        <w:rPr>
          <w:rFonts w:ascii="Arial" w:hAnsi="Arial" w:cs="Arial"/>
          <w:sz w:val="24"/>
          <w:szCs w:val="24"/>
          <w:lang w:val="en-GB"/>
        </w:rPr>
      </w:pPr>
      <w:r w:rsidRPr="00A66B14">
        <w:rPr>
          <w:rFonts w:ascii="Arial" w:hAnsi="Arial" w:cs="Arial"/>
          <w:sz w:val="24"/>
          <w:szCs w:val="24"/>
          <w:lang w:val="en-GB"/>
        </w:rPr>
        <w:t xml:space="preserve">Fixed expenses and fees of the arbiters of the </w:t>
      </w:r>
      <w:r>
        <w:rPr>
          <w:rFonts w:ascii="Arial" w:hAnsi="Arial" w:cs="Arial"/>
          <w:sz w:val="24"/>
          <w:szCs w:val="24"/>
          <w:lang w:val="en-GB"/>
        </w:rPr>
        <w:t>Court of Arbitration</w:t>
      </w:r>
      <w:r w:rsidRPr="00A66B14">
        <w:rPr>
          <w:rFonts w:ascii="Arial" w:hAnsi="Arial" w:cs="Arial"/>
          <w:sz w:val="24"/>
          <w:szCs w:val="24"/>
          <w:lang w:val="en-GB"/>
        </w:rPr>
        <w:t xml:space="preserve">: </w:t>
      </w:r>
    </w:p>
    <w:p w:rsidR="00C5452C" w:rsidRDefault="00C5452C" w:rsidP="00151219">
      <w:pPr>
        <w:spacing w:after="0" w:line="240" w:lineRule="auto"/>
        <w:jc w:val="both"/>
        <w:rPr>
          <w:rFonts w:ascii="Arial" w:hAnsi="Arial" w:cs="Arial"/>
          <w:bCs/>
          <w:sz w:val="24"/>
          <w:szCs w:val="24"/>
          <w:lang w:val="en-GB"/>
        </w:rPr>
      </w:pPr>
    </w:p>
    <w:tbl>
      <w:tblPr>
        <w:tblW w:w="9351" w:type="dxa"/>
        <w:tblLayout w:type="fixed"/>
        <w:tblCellMar>
          <w:left w:w="10" w:type="dxa"/>
          <w:right w:w="10" w:type="dxa"/>
        </w:tblCellMar>
        <w:tblLook w:val="04A0" w:firstRow="1" w:lastRow="0" w:firstColumn="1" w:lastColumn="0" w:noHBand="0" w:noVBand="1"/>
      </w:tblPr>
      <w:tblGrid>
        <w:gridCol w:w="2263"/>
        <w:gridCol w:w="3686"/>
        <w:gridCol w:w="1843"/>
        <w:gridCol w:w="1559"/>
      </w:tblGrid>
      <w:tr w:rsidR="000C6E66" w:rsidRPr="000C6E66" w:rsidTr="000C6E66">
        <w:trPr>
          <w:trHeight w:val="890"/>
        </w:trPr>
        <w:tc>
          <w:tcPr>
            <w:tcW w:w="226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C6E66" w:rsidRPr="000C6E66" w:rsidRDefault="00E86DE3" w:rsidP="005F2E54">
            <w:pPr>
              <w:shd w:val="clear" w:color="auto" w:fill="FFFFFF"/>
              <w:spacing w:after="101" w:line="240" w:lineRule="auto"/>
              <w:jc w:val="center"/>
              <w:rPr>
                <w:rFonts w:ascii="Arial" w:hAnsi="Arial" w:cs="Arial"/>
                <w:color w:val="333333"/>
                <w:sz w:val="24"/>
                <w:szCs w:val="24"/>
              </w:rPr>
            </w:pPr>
            <w:proofErr w:type="spellStart"/>
            <w:r>
              <w:rPr>
                <w:rFonts w:ascii="Arial" w:hAnsi="Arial" w:cs="Arial"/>
                <w:color w:val="333333"/>
                <w:sz w:val="24"/>
                <w:szCs w:val="24"/>
              </w:rPr>
              <w:t>Amount</w:t>
            </w:r>
            <w:proofErr w:type="spellEnd"/>
            <w:r>
              <w:rPr>
                <w:rFonts w:ascii="Arial" w:hAnsi="Arial" w:cs="Arial"/>
                <w:color w:val="333333"/>
                <w:sz w:val="24"/>
                <w:szCs w:val="24"/>
              </w:rPr>
              <w:t xml:space="preserve"> </w:t>
            </w:r>
            <w:proofErr w:type="spellStart"/>
            <w:r>
              <w:rPr>
                <w:rFonts w:ascii="Arial" w:hAnsi="Arial" w:cs="Arial"/>
                <w:color w:val="333333"/>
                <w:sz w:val="24"/>
                <w:szCs w:val="24"/>
              </w:rPr>
              <w:t>of</w:t>
            </w:r>
            <w:proofErr w:type="spellEnd"/>
            <w:r>
              <w:rPr>
                <w:rFonts w:ascii="Arial" w:hAnsi="Arial" w:cs="Arial"/>
                <w:color w:val="333333"/>
                <w:sz w:val="24"/>
                <w:szCs w:val="24"/>
              </w:rPr>
              <w:t xml:space="preserve"> </w:t>
            </w:r>
            <w:proofErr w:type="spellStart"/>
            <w:r>
              <w:rPr>
                <w:rFonts w:ascii="Arial" w:hAnsi="Arial" w:cs="Arial"/>
                <w:color w:val="333333"/>
                <w:sz w:val="24"/>
                <w:szCs w:val="24"/>
              </w:rPr>
              <w:t>the</w:t>
            </w:r>
            <w:proofErr w:type="spellEnd"/>
            <w:r>
              <w:rPr>
                <w:rFonts w:ascii="Arial" w:hAnsi="Arial" w:cs="Arial"/>
                <w:color w:val="333333"/>
                <w:sz w:val="24"/>
                <w:szCs w:val="24"/>
              </w:rPr>
              <w:t xml:space="preserve"> </w:t>
            </w:r>
            <w:proofErr w:type="spellStart"/>
            <w:r>
              <w:rPr>
                <w:rFonts w:ascii="Arial" w:hAnsi="Arial" w:cs="Arial"/>
                <w:color w:val="333333"/>
                <w:sz w:val="24"/>
                <w:szCs w:val="24"/>
              </w:rPr>
              <w:t>claim</w:t>
            </w:r>
            <w:proofErr w:type="spellEnd"/>
          </w:p>
          <w:p w:rsidR="000C6E66" w:rsidRPr="000C6E66" w:rsidRDefault="000C6E66" w:rsidP="005F2E54">
            <w:pPr>
              <w:shd w:val="clear" w:color="auto" w:fill="FFFFFF"/>
              <w:spacing w:after="101" w:line="240" w:lineRule="auto"/>
              <w:jc w:val="center"/>
              <w:rPr>
                <w:rFonts w:ascii="Arial" w:hAnsi="Arial" w:cs="Arial"/>
                <w:color w:val="333333"/>
                <w:sz w:val="24"/>
                <w:szCs w:val="24"/>
              </w:rPr>
            </w:pPr>
            <w:r w:rsidRPr="000C6E66">
              <w:rPr>
                <w:rFonts w:ascii="Arial" w:hAnsi="Arial" w:cs="Arial"/>
                <w:color w:val="333333"/>
                <w:sz w:val="24"/>
                <w:szCs w:val="24"/>
              </w:rPr>
              <w:t>(EUR)</w:t>
            </w:r>
          </w:p>
        </w:tc>
        <w:tc>
          <w:tcPr>
            <w:tcW w:w="368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C6E66" w:rsidRPr="000C6E66" w:rsidRDefault="00E86DE3" w:rsidP="005F2E54">
            <w:pPr>
              <w:shd w:val="clear" w:color="auto" w:fill="FFFFFF"/>
              <w:spacing w:after="101" w:line="240" w:lineRule="auto"/>
              <w:jc w:val="center"/>
              <w:rPr>
                <w:rFonts w:ascii="Arial" w:hAnsi="Arial" w:cs="Arial"/>
                <w:color w:val="333333"/>
                <w:sz w:val="24"/>
                <w:szCs w:val="24"/>
              </w:rPr>
            </w:pPr>
            <w:proofErr w:type="spellStart"/>
            <w:r>
              <w:rPr>
                <w:rFonts w:ascii="Arial" w:hAnsi="Arial" w:cs="Arial"/>
                <w:color w:val="333333"/>
                <w:sz w:val="24"/>
                <w:szCs w:val="24"/>
              </w:rPr>
              <w:t>Fixed</w:t>
            </w:r>
            <w:proofErr w:type="spellEnd"/>
            <w:r>
              <w:rPr>
                <w:rFonts w:ascii="Arial" w:hAnsi="Arial" w:cs="Arial"/>
                <w:color w:val="333333"/>
                <w:sz w:val="24"/>
                <w:szCs w:val="24"/>
              </w:rPr>
              <w:t xml:space="preserve"> </w:t>
            </w:r>
            <w:proofErr w:type="spellStart"/>
            <w:r>
              <w:rPr>
                <w:rFonts w:ascii="Arial" w:hAnsi="Arial" w:cs="Arial"/>
                <w:color w:val="333333"/>
                <w:sz w:val="24"/>
                <w:szCs w:val="24"/>
              </w:rPr>
              <w:t>expenses</w:t>
            </w:r>
            <w:proofErr w:type="spellEnd"/>
            <w:r>
              <w:rPr>
                <w:rFonts w:ascii="Arial" w:hAnsi="Arial" w:cs="Arial"/>
                <w:color w:val="333333"/>
                <w:sz w:val="24"/>
                <w:szCs w:val="24"/>
              </w:rPr>
              <w:t xml:space="preserve"> </w:t>
            </w:r>
            <w:proofErr w:type="spellStart"/>
            <w:r>
              <w:rPr>
                <w:rFonts w:ascii="Arial" w:hAnsi="Arial" w:cs="Arial"/>
                <w:color w:val="333333"/>
                <w:sz w:val="24"/>
                <w:szCs w:val="24"/>
              </w:rPr>
              <w:t>of</w:t>
            </w:r>
            <w:proofErr w:type="spellEnd"/>
            <w:r>
              <w:rPr>
                <w:rFonts w:ascii="Arial" w:hAnsi="Arial" w:cs="Arial"/>
                <w:color w:val="333333"/>
                <w:sz w:val="24"/>
                <w:szCs w:val="24"/>
              </w:rPr>
              <w:t xml:space="preserve"> </w:t>
            </w:r>
            <w:proofErr w:type="spellStart"/>
            <w:r>
              <w:rPr>
                <w:rFonts w:ascii="Arial" w:hAnsi="Arial" w:cs="Arial"/>
                <w:color w:val="333333"/>
                <w:sz w:val="24"/>
                <w:szCs w:val="24"/>
              </w:rPr>
              <w:t>the</w:t>
            </w:r>
            <w:proofErr w:type="spellEnd"/>
            <w:r>
              <w:rPr>
                <w:rFonts w:ascii="Arial" w:hAnsi="Arial" w:cs="Arial"/>
                <w:color w:val="333333"/>
                <w:sz w:val="24"/>
                <w:szCs w:val="24"/>
              </w:rPr>
              <w:t xml:space="preserve"> </w:t>
            </w:r>
            <w:proofErr w:type="spellStart"/>
            <w:r>
              <w:rPr>
                <w:rFonts w:ascii="Arial" w:hAnsi="Arial" w:cs="Arial"/>
                <w:color w:val="333333"/>
                <w:sz w:val="24"/>
                <w:szCs w:val="24"/>
              </w:rPr>
              <w:t>Court</w:t>
            </w:r>
            <w:proofErr w:type="spellEnd"/>
            <w:r>
              <w:rPr>
                <w:rFonts w:ascii="Arial" w:hAnsi="Arial" w:cs="Arial"/>
                <w:color w:val="333333"/>
                <w:sz w:val="24"/>
                <w:szCs w:val="24"/>
              </w:rPr>
              <w:t xml:space="preserve"> </w:t>
            </w:r>
            <w:proofErr w:type="spellStart"/>
            <w:r>
              <w:rPr>
                <w:rFonts w:ascii="Arial" w:hAnsi="Arial" w:cs="Arial"/>
                <w:color w:val="333333"/>
                <w:sz w:val="24"/>
                <w:szCs w:val="24"/>
              </w:rPr>
              <w:t>of</w:t>
            </w:r>
            <w:proofErr w:type="spellEnd"/>
            <w:r>
              <w:rPr>
                <w:rFonts w:ascii="Arial" w:hAnsi="Arial" w:cs="Arial"/>
                <w:color w:val="333333"/>
                <w:sz w:val="24"/>
                <w:szCs w:val="24"/>
              </w:rPr>
              <w:t xml:space="preserve"> </w:t>
            </w:r>
            <w:proofErr w:type="spellStart"/>
            <w:r>
              <w:rPr>
                <w:rFonts w:ascii="Arial" w:hAnsi="Arial" w:cs="Arial"/>
                <w:color w:val="333333"/>
                <w:sz w:val="24"/>
                <w:szCs w:val="24"/>
              </w:rPr>
              <w:t>Arbitration</w:t>
            </w:r>
            <w:proofErr w:type="spellEnd"/>
          </w:p>
        </w:tc>
        <w:tc>
          <w:tcPr>
            <w:tcW w:w="340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C6E66" w:rsidRPr="000C6E66" w:rsidRDefault="00E86DE3" w:rsidP="005F2E54">
            <w:pPr>
              <w:shd w:val="clear" w:color="auto" w:fill="FFFFFF"/>
              <w:spacing w:after="101" w:line="240" w:lineRule="auto"/>
              <w:jc w:val="center"/>
              <w:rPr>
                <w:rFonts w:ascii="Arial" w:hAnsi="Arial" w:cs="Arial"/>
                <w:color w:val="333333"/>
                <w:sz w:val="24"/>
                <w:szCs w:val="24"/>
              </w:rPr>
            </w:pPr>
            <w:proofErr w:type="spellStart"/>
            <w:r>
              <w:rPr>
                <w:rFonts w:ascii="Arial" w:hAnsi="Arial" w:cs="Arial"/>
                <w:color w:val="333333"/>
                <w:sz w:val="24"/>
                <w:szCs w:val="24"/>
              </w:rPr>
              <w:t>Arbiter’s</w:t>
            </w:r>
            <w:proofErr w:type="spellEnd"/>
            <w:r>
              <w:rPr>
                <w:rFonts w:ascii="Arial" w:hAnsi="Arial" w:cs="Arial"/>
                <w:color w:val="333333"/>
                <w:sz w:val="24"/>
                <w:szCs w:val="24"/>
              </w:rPr>
              <w:t xml:space="preserve"> </w:t>
            </w:r>
            <w:proofErr w:type="spellStart"/>
            <w:r>
              <w:rPr>
                <w:rFonts w:ascii="Arial" w:hAnsi="Arial" w:cs="Arial"/>
                <w:color w:val="333333"/>
                <w:sz w:val="24"/>
                <w:szCs w:val="24"/>
              </w:rPr>
              <w:t>fee</w:t>
            </w:r>
            <w:proofErr w:type="spellEnd"/>
          </w:p>
        </w:tc>
      </w:tr>
      <w:tr w:rsidR="000C6E66" w:rsidRPr="000C6E66" w:rsidTr="000C6E66">
        <w:trPr>
          <w:trHeight w:val="890"/>
        </w:trPr>
        <w:tc>
          <w:tcPr>
            <w:tcW w:w="226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C6E66" w:rsidRPr="000C6E66" w:rsidRDefault="000C6E66" w:rsidP="005F2E54">
            <w:pPr>
              <w:shd w:val="clear" w:color="auto" w:fill="FFFFFF"/>
              <w:spacing w:after="101" w:line="240" w:lineRule="auto"/>
              <w:jc w:val="center"/>
              <w:rPr>
                <w:rFonts w:ascii="Arial" w:hAnsi="Arial" w:cs="Arial"/>
                <w:color w:val="333333"/>
                <w:sz w:val="24"/>
                <w:szCs w:val="24"/>
              </w:rPr>
            </w:pPr>
          </w:p>
        </w:tc>
        <w:tc>
          <w:tcPr>
            <w:tcW w:w="368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C6E66" w:rsidRPr="000C6E66" w:rsidRDefault="000C6E66" w:rsidP="005F2E54">
            <w:pPr>
              <w:shd w:val="clear" w:color="auto" w:fill="FFFFFF"/>
              <w:spacing w:after="101" w:line="240" w:lineRule="auto"/>
              <w:jc w:val="center"/>
              <w:rPr>
                <w:rFonts w:ascii="Arial" w:hAnsi="Arial" w:cs="Arial"/>
                <w:color w:val="333333"/>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C6E66" w:rsidRPr="000C6E66" w:rsidRDefault="000C6E66" w:rsidP="005F2E54">
            <w:pPr>
              <w:shd w:val="clear" w:color="auto" w:fill="FFFFFF"/>
              <w:spacing w:after="101" w:line="240" w:lineRule="auto"/>
              <w:jc w:val="center"/>
              <w:rPr>
                <w:rFonts w:ascii="Arial" w:hAnsi="Arial" w:cs="Arial"/>
                <w:color w:val="333333"/>
                <w:sz w:val="24"/>
                <w:szCs w:val="24"/>
              </w:rPr>
            </w:pPr>
            <w:r w:rsidRPr="000C6E66">
              <w:rPr>
                <w:rFonts w:ascii="Arial" w:hAnsi="Arial" w:cs="Arial"/>
                <w:color w:val="333333"/>
                <w:sz w:val="24"/>
                <w:szCs w:val="24"/>
              </w:rPr>
              <w:t xml:space="preserve">1 </w:t>
            </w:r>
            <w:proofErr w:type="spellStart"/>
            <w:r w:rsidR="00E86DE3">
              <w:rPr>
                <w:rFonts w:ascii="Arial" w:hAnsi="Arial" w:cs="Arial"/>
                <w:color w:val="333333"/>
                <w:sz w:val="24"/>
                <w:szCs w:val="24"/>
              </w:rPr>
              <w:t>arbiter</w:t>
            </w:r>
            <w:proofErr w:type="spellEnd"/>
            <w:r w:rsidRPr="000C6E66">
              <w:rPr>
                <w:rFonts w:ascii="Arial" w:hAnsi="Arial" w:cs="Arial"/>
                <w:color w:val="333333"/>
                <w:sz w:val="24"/>
                <w:szCs w:val="24"/>
              </w:rPr>
              <w:t xml:space="preserve"> (EUR)</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C6E66" w:rsidRPr="000C6E66" w:rsidRDefault="000C6E66" w:rsidP="005F2E54">
            <w:pPr>
              <w:shd w:val="clear" w:color="auto" w:fill="FFFFFF"/>
              <w:spacing w:after="101" w:line="240" w:lineRule="auto"/>
              <w:jc w:val="center"/>
              <w:rPr>
                <w:rFonts w:ascii="Arial" w:hAnsi="Arial" w:cs="Arial"/>
                <w:color w:val="333333"/>
                <w:sz w:val="24"/>
                <w:szCs w:val="24"/>
              </w:rPr>
            </w:pPr>
            <w:r w:rsidRPr="000C6E66">
              <w:rPr>
                <w:rFonts w:ascii="Arial" w:hAnsi="Arial" w:cs="Arial"/>
                <w:color w:val="333333"/>
                <w:sz w:val="24"/>
                <w:szCs w:val="24"/>
              </w:rPr>
              <w:t xml:space="preserve">3 </w:t>
            </w:r>
            <w:proofErr w:type="spellStart"/>
            <w:r w:rsidR="00E86DE3">
              <w:rPr>
                <w:rFonts w:ascii="Arial" w:hAnsi="Arial" w:cs="Arial"/>
                <w:color w:val="333333"/>
                <w:sz w:val="24"/>
                <w:szCs w:val="24"/>
              </w:rPr>
              <w:t>arbiters</w:t>
            </w:r>
            <w:proofErr w:type="spellEnd"/>
            <w:r w:rsidRPr="000C6E66">
              <w:rPr>
                <w:rFonts w:ascii="Arial" w:hAnsi="Arial" w:cs="Arial"/>
                <w:color w:val="333333"/>
                <w:sz w:val="24"/>
                <w:szCs w:val="24"/>
              </w:rPr>
              <w:t xml:space="preserve"> (EUR)</w:t>
            </w:r>
          </w:p>
        </w:tc>
      </w:tr>
      <w:tr w:rsidR="000C6E66" w:rsidRPr="000C6E66" w:rsidTr="000C6E66">
        <w:trPr>
          <w:trHeight w:val="624"/>
        </w:trPr>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C6E66" w:rsidRPr="000C6E66" w:rsidRDefault="00F21134" w:rsidP="00F21134">
            <w:pPr>
              <w:shd w:val="clear" w:color="auto" w:fill="FFFFFF"/>
              <w:spacing w:after="101" w:line="240" w:lineRule="auto"/>
              <w:rPr>
                <w:rFonts w:ascii="Arial" w:hAnsi="Arial" w:cs="Arial"/>
                <w:color w:val="333333"/>
                <w:sz w:val="24"/>
                <w:szCs w:val="24"/>
              </w:rPr>
            </w:pPr>
            <w:proofErr w:type="spellStart"/>
            <w:r>
              <w:rPr>
                <w:rFonts w:ascii="Arial" w:hAnsi="Arial" w:cs="Arial"/>
                <w:color w:val="333333"/>
                <w:sz w:val="24"/>
                <w:szCs w:val="24"/>
              </w:rPr>
              <w:t>up</w:t>
            </w:r>
            <w:proofErr w:type="spellEnd"/>
            <w:r>
              <w:rPr>
                <w:rFonts w:ascii="Arial" w:hAnsi="Arial" w:cs="Arial"/>
                <w:color w:val="333333"/>
                <w:sz w:val="24"/>
                <w:szCs w:val="24"/>
              </w:rPr>
              <w:t xml:space="preserve"> to </w:t>
            </w:r>
            <w:r w:rsidR="000C6E66" w:rsidRPr="000C6E66">
              <w:rPr>
                <w:rFonts w:ascii="Arial" w:hAnsi="Arial" w:cs="Arial"/>
                <w:color w:val="333333"/>
                <w:sz w:val="24"/>
                <w:szCs w:val="24"/>
              </w:rPr>
              <w:t>EUR 2 000</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C6E66" w:rsidRPr="000C6E66" w:rsidRDefault="000C6E66" w:rsidP="000C6E66">
            <w:pPr>
              <w:shd w:val="clear" w:color="auto" w:fill="FFFFFF"/>
              <w:spacing w:after="101" w:line="240" w:lineRule="auto"/>
              <w:rPr>
                <w:rFonts w:ascii="Arial" w:hAnsi="Arial" w:cs="Arial"/>
                <w:color w:val="333333"/>
                <w:sz w:val="24"/>
                <w:szCs w:val="24"/>
              </w:rPr>
            </w:pPr>
            <w:r w:rsidRPr="000C6E66">
              <w:rPr>
                <w:rFonts w:ascii="Arial" w:hAnsi="Arial" w:cs="Arial"/>
                <w:color w:val="333333"/>
                <w:sz w:val="24"/>
                <w:szCs w:val="24"/>
              </w:rPr>
              <w:t>EUR 140</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C6E66" w:rsidRPr="000C6E66" w:rsidRDefault="000C6E66" w:rsidP="000C6E66">
            <w:pPr>
              <w:shd w:val="clear" w:color="auto" w:fill="FFFFFF"/>
              <w:spacing w:after="101" w:line="240" w:lineRule="auto"/>
              <w:rPr>
                <w:rFonts w:ascii="Arial" w:hAnsi="Arial" w:cs="Arial"/>
                <w:color w:val="333333"/>
                <w:sz w:val="24"/>
                <w:szCs w:val="24"/>
              </w:rPr>
            </w:pPr>
            <w:r w:rsidRPr="000C6E66">
              <w:rPr>
                <w:rFonts w:ascii="Arial" w:hAnsi="Arial" w:cs="Arial"/>
                <w:color w:val="333333"/>
                <w:sz w:val="24"/>
                <w:szCs w:val="24"/>
              </w:rPr>
              <w:t>100,00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C6E66" w:rsidRPr="000C6E66" w:rsidRDefault="000C6E66" w:rsidP="000C6E66">
            <w:pPr>
              <w:shd w:val="clear" w:color="auto" w:fill="FFFFFF"/>
              <w:spacing w:after="101" w:line="240" w:lineRule="auto"/>
              <w:rPr>
                <w:rFonts w:ascii="Arial" w:hAnsi="Arial" w:cs="Arial"/>
                <w:color w:val="333333"/>
                <w:sz w:val="24"/>
                <w:szCs w:val="24"/>
              </w:rPr>
            </w:pPr>
            <w:r w:rsidRPr="000C6E66">
              <w:rPr>
                <w:rFonts w:ascii="Arial" w:hAnsi="Arial" w:cs="Arial"/>
                <w:color w:val="333333"/>
                <w:sz w:val="24"/>
                <w:szCs w:val="24"/>
              </w:rPr>
              <w:t>75,00</w:t>
            </w:r>
          </w:p>
        </w:tc>
      </w:tr>
      <w:tr w:rsidR="000C6E66" w:rsidRPr="000C6E66" w:rsidTr="000C6E66">
        <w:trPr>
          <w:trHeight w:val="768"/>
        </w:trPr>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C6E66" w:rsidRPr="000C6E66" w:rsidRDefault="0048221B" w:rsidP="000C6E66">
            <w:pPr>
              <w:shd w:val="clear" w:color="auto" w:fill="FFFFFF"/>
              <w:spacing w:after="101" w:line="240" w:lineRule="auto"/>
              <w:rPr>
                <w:rFonts w:ascii="Arial" w:hAnsi="Arial" w:cs="Arial"/>
                <w:color w:val="333333"/>
                <w:sz w:val="24"/>
                <w:szCs w:val="24"/>
              </w:rPr>
            </w:pPr>
            <w:proofErr w:type="spellStart"/>
            <w:r>
              <w:rPr>
                <w:rFonts w:ascii="Arial" w:hAnsi="Arial" w:cs="Arial"/>
                <w:color w:val="333333"/>
                <w:sz w:val="24"/>
                <w:szCs w:val="24"/>
              </w:rPr>
              <w:t>from</w:t>
            </w:r>
            <w:proofErr w:type="spellEnd"/>
            <w:r w:rsidR="000C6E66" w:rsidRPr="000C6E66">
              <w:rPr>
                <w:rFonts w:ascii="Arial" w:hAnsi="Arial" w:cs="Arial"/>
                <w:color w:val="333333"/>
                <w:sz w:val="24"/>
                <w:szCs w:val="24"/>
              </w:rPr>
              <w:t xml:space="preserve"> EUR 2 001 </w:t>
            </w:r>
            <w:r>
              <w:rPr>
                <w:rFonts w:ascii="Arial" w:hAnsi="Arial" w:cs="Arial"/>
                <w:color w:val="333333"/>
                <w:sz w:val="24"/>
                <w:szCs w:val="24"/>
              </w:rPr>
              <w:t xml:space="preserve">to </w:t>
            </w:r>
          </w:p>
          <w:p w:rsidR="000C6E66" w:rsidRPr="000C6E66" w:rsidRDefault="000C6E66" w:rsidP="000C6E66">
            <w:pPr>
              <w:shd w:val="clear" w:color="auto" w:fill="FFFFFF"/>
              <w:spacing w:after="101" w:line="240" w:lineRule="auto"/>
              <w:rPr>
                <w:rFonts w:ascii="Arial" w:hAnsi="Arial" w:cs="Arial"/>
                <w:color w:val="333333"/>
                <w:sz w:val="24"/>
                <w:szCs w:val="24"/>
              </w:rPr>
            </w:pPr>
            <w:r w:rsidRPr="000C6E66">
              <w:rPr>
                <w:rFonts w:ascii="Arial" w:hAnsi="Arial" w:cs="Arial"/>
                <w:color w:val="333333"/>
                <w:sz w:val="24"/>
                <w:szCs w:val="24"/>
              </w:rPr>
              <w:t>EUR 7 000</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C6E66" w:rsidRPr="000C6E66" w:rsidRDefault="000C6E66" w:rsidP="0048221B">
            <w:pPr>
              <w:shd w:val="clear" w:color="auto" w:fill="FFFFFF"/>
              <w:spacing w:after="101" w:line="240" w:lineRule="auto"/>
              <w:rPr>
                <w:rFonts w:ascii="Arial" w:hAnsi="Arial" w:cs="Arial"/>
                <w:color w:val="333333"/>
                <w:sz w:val="24"/>
                <w:szCs w:val="24"/>
              </w:rPr>
            </w:pPr>
            <w:r w:rsidRPr="000C6E66">
              <w:rPr>
                <w:rFonts w:ascii="Arial" w:hAnsi="Arial" w:cs="Arial"/>
                <w:color w:val="333333"/>
                <w:sz w:val="24"/>
                <w:szCs w:val="24"/>
              </w:rPr>
              <w:t xml:space="preserve">EUR 140 + 3 % </w:t>
            </w:r>
            <w:proofErr w:type="spellStart"/>
            <w:r w:rsidR="0048221B">
              <w:rPr>
                <w:rFonts w:ascii="Arial" w:hAnsi="Arial" w:cs="Arial"/>
                <w:color w:val="333333"/>
                <w:sz w:val="24"/>
                <w:szCs w:val="24"/>
              </w:rPr>
              <w:t>of</w:t>
            </w:r>
            <w:proofErr w:type="spellEnd"/>
            <w:r w:rsidR="0048221B">
              <w:rPr>
                <w:rFonts w:ascii="Arial" w:hAnsi="Arial" w:cs="Arial"/>
                <w:color w:val="333333"/>
                <w:sz w:val="24"/>
                <w:szCs w:val="24"/>
              </w:rPr>
              <w:t xml:space="preserve"> </w:t>
            </w:r>
            <w:proofErr w:type="spellStart"/>
            <w:r w:rsidR="0048221B">
              <w:rPr>
                <w:rFonts w:ascii="Arial" w:hAnsi="Arial" w:cs="Arial"/>
                <w:color w:val="333333"/>
                <w:sz w:val="24"/>
                <w:szCs w:val="24"/>
              </w:rPr>
              <w:t>the</w:t>
            </w:r>
            <w:proofErr w:type="spellEnd"/>
            <w:r w:rsidR="0048221B">
              <w:rPr>
                <w:rFonts w:ascii="Arial" w:hAnsi="Arial" w:cs="Arial"/>
                <w:color w:val="333333"/>
                <w:sz w:val="24"/>
                <w:szCs w:val="24"/>
              </w:rPr>
              <w:t xml:space="preserve"> </w:t>
            </w:r>
            <w:proofErr w:type="spellStart"/>
            <w:r w:rsidR="0048221B">
              <w:rPr>
                <w:rFonts w:ascii="Arial" w:hAnsi="Arial" w:cs="Arial"/>
                <w:color w:val="333333"/>
                <w:sz w:val="24"/>
                <w:szCs w:val="24"/>
              </w:rPr>
              <w:t>sum</w:t>
            </w:r>
            <w:proofErr w:type="spellEnd"/>
            <w:r w:rsidR="0048221B">
              <w:rPr>
                <w:rFonts w:ascii="Arial" w:hAnsi="Arial" w:cs="Arial"/>
                <w:color w:val="333333"/>
                <w:sz w:val="24"/>
                <w:szCs w:val="24"/>
              </w:rPr>
              <w:t xml:space="preserve"> </w:t>
            </w:r>
            <w:proofErr w:type="spellStart"/>
            <w:r w:rsidR="0048221B">
              <w:rPr>
                <w:rFonts w:ascii="Arial" w:hAnsi="Arial" w:cs="Arial"/>
                <w:color w:val="333333"/>
                <w:sz w:val="24"/>
                <w:szCs w:val="24"/>
              </w:rPr>
              <w:t>exceeding</w:t>
            </w:r>
            <w:proofErr w:type="spellEnd"/>
            <w:r w:rsidRPr="000C6E66">
              <w:rPr>
                <w:rFonts w:ascii="Arial" w:hAnsi="Arial" w:cs="Arial"/>
                <w:color w:val="333333"/>
                <w:sz w:val="24"/>
                <w:szCs w:val="24"/>
              </w:rPr>
              <w:t xml:space="preserve"> EUR 2000</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C6E66" w:rsidRPr="000C6E66" w:rsidRDefault="000C6E66" w:rsidP="000C6E66">
            <w:pPr>
              <w:shd w:val="clear" w:color="auto" w:fill="FFFFFF"/>
              <w:spacing w:after="101" w:line="240" w:lineRule="auto"/>
              <w:rPr>
                <w:rFonts w:ascii="Arial" w:hAnsi="Arial" w:cs="Arial"/>
                <w:color w:val="333333"/>
                <w:sz w:val="24"/>
                <w:szCs w:val="24"/>
              </w:rPr>
            </w:pPr>
            <w:r w:rsidRPr="000C6E66">
              <w:rPr>
                <w:rFonts w:ascii="Arial" w:hAnsi="Arial" w:cs="Arial"/>
                <w:color w:val="333333"/>
                <w:sz w:val="24"/>
                <w:szCs w:val="24"/>
              </w:rPr>
              <w:t>150,00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C6E66" w:rsidRPr="000C6E66" w:rsidRDefault="000C6E66" w:rsidP="000C6E66">
            <w:pPr>
              <w:shd w:val="clear" w:color="auto" w:fill="FFFFFF"/>
              <w:spacing w:after="101" w:line="240" w:lineRule="auto"/>
              <w:rPr>
                <w:rFonts w:ascii="Arial" w:hAnsi="Arial" w:cs="Arial"/>
                <w:color w:val="333333"/>
                <w:sz w:val="24"/>
                <w:szCs w:val="24"/>
              </w:rPr>
            </w:pPr>
            <w:r w:rsidRPr="000C6E66">
              <w:rPr>
                <w:rFonts w:ascii="Arial" w:hAnsi="Arial" w:cs="Arial"/>
                <w:color w:val="333333"/>
                <w:sz w:val="24"/>
                <w:szCs w:val="24"/>
              </w:rPr>
              <w:t>100,00</w:t>
            </w:r>
          </w:p>
        </w:tc>
      </w:tr>
      <w:tr w:rsidR="000C6E66" w:rsidRPr="000C6E66" w:rsidTr="000C6E66">
        <w:trPr>
          <w:trHeight w:val="780"/>
        </w:trPr>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C6E66" w:rsidRPr="000C6E66" w:rsidRDefault="0048221B" w:rsidP="0048221B">
            <w:pPr>
              <w:shd w:val="clear" w:color="auto" w:fill="FFFFFF"/>
              <w:spacing w:after="101" w:line="240" w:lineRule="auto"/>
              <w:rPr>
                <w:rFonts w:ascii="Arial" w:hAnsi="Arial" w:cs="Arial"/>
                <w:color w:val="333333"/>
                <w:sz w:val="24"/>
                <w:szCs w:val="24"/>
              </w:rPr>
            </w:pPr>
            <w:proofErr w:type="spellStart"/>
            <w:r>
              <w:rPr>
                <w:rFonts w:ascii="Arial" w:hAnsi="Arial" w:cs="Arial"/>
                <w:color w:val="333333"/>
                <w:sz w:val="24"/>
                <w:szCs w:val="24"/>
              </w:rPr>
              <w:t>from</w:t>
            </w:r>
            <w:proofErr w:type="spellEnd"/>
            <w:r>
              <w:rPr>
                <w:rFonts w:ascii="Arial" w:hAnsi="Arial" w:cs="Arial"/>
                <w:color w:val="333333"/>
                <w:sz w:val="24"/>
                <w:szCs w:val="24"/>
              </w:rPr>
              <w:t xml:space="preserve"> </w:t>
            </w:r>
            <w:r w:rsidR="000C6E66" w:rsidRPr="000C6E66">
              <w:rPr>
                <w:rFonts w:ascii="Arial" w:hAnsi="Arial" w:cs="Arial"/>
                <w:color w:val="333333"/>
                <w:sz w:val="24"/>
                <w:szCs w:val="24"/>
              </w:rPr>
              <w:t xml:space="preserve"> EUR 7 001 </w:t>
            </w:r>
            <w:r>
              <w:rPr>
                <w:rFonts w:ascii="Arial" w:hAnsi="Arial" w:cs="Arial"/>
                <w:color w:val="333333"/>
                <w:sz w:val="24"/>
                <w:szCs w:val="24"/>
              </w:rPr>
              <w:t xml:space="preserve">to </w:t>
            </w:r>
            <w:r w:rsidR="000C6E66" w:rsidRPr="000C6E66">
              <w:rPr>
                <w:rFonts w:ascii="Arial" w:hAnsi="Arial" w:cs="Arial"/>
                <w:color w:val="333333"/>
                <w:sz w:val="24"/>
                <w:szCs w:val="24"/>
              </w:rPr>
              <w:t>EUR 30 000</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C6E66" w:rsidRPr="000C6E66" w:rsidRDefault="005F2E54" w:rsidP="0048221B">
            <w:pPr>
              <w:shd w:val="clear" w:color="auto" w:fill="FFFFFF"/>
              <w:spacing w:after="101" w:line="240" w:lineRule="auto"/>
              <w:rPr>
                <w:rFonts w:ascii="Arial" w:hAnsi="Arial" w:cs="Arial"/>
                <w:color w:val="333333"/>
                <w:sz w:val="24"/>
                <w:szCs w:val="24"/>
              </w:rPr>
            </w:pPr>
            <w:r>
              <w:rPr>
                <w:rFonts w:ascii="Arial" w:hAnsi="Arial" w:cs="Arial"/>
                <w:color w:val="333333"/>
                <w:sz w:val="24"/>
                <w:szCs w:val="24"/>
              </w:rPr>
              <w:t>EUR 200 + 1,</w:t>
            </w:r>
            <w:r w:rsidR="000C6E66" w:rsidRPr="000C6E66">
              <w:rPr>
                <w:rFonts w:ascii="Arial" w:hAnsi="Arial" w:cs="Arial"/>
                <w:color w:val="333333"/>
                <w:sz w:val="24"/>
                <w:szCs w:val="24"/>
              </w:rPr>
              <w:t xml:space="preserve">6 % </w:t>
            </w:r>
            <w:proofErr w:type="spellStart"/>
            <w:r w:rsidR="0048221B">
              <w:rPr>
                <w:rFonts w:ascii="Arial" w:hAnsi="Arial" w:cs="Arial"/>
                <w:color w:val="333333"/>
                <w:sz w:val="24"/>
                <w:szCs w:val="24"/>
              </w:rPr>
              <w:t>of</w:t>
            </w:r>
            <w:proofErr w:type="spellEnd"/>
            <w:r w:rsidR="0048221B">
              <w:rPr>
                <w:rFonts w:ascii="Arial" w:hAnsi="Arial" w:cs="Arial"/>
                <w:color w:val="333333"/>
                <w:sz w:val="24"/>
                <w:szCs w:val="24"/>
              </w:rPr>
              <w:t xml:space="preserve"> </w:t>
            </w:r>
            <w:proofErr w:type="spellStart"/>
            <w:r w:rsidR="0048221B">
              <w:rPr>
                <w:rFonts w:ascii="Arial" w:hAnsi="Arial" w:cs="Arial"/>
                <w:color w:val="333333"/>
                <w:sz w:val="24"/>
                <w:szCs w:val="24"/>
              </w:rPr>
              <w:t>the</w:t>
            </w:r>
            <w:proofErr w:type="spellEnd"/>
            <w:r w:rsidR="0048221B">
              <w:rPr>
                <w:rFonts w:ascii="Arial" w:hAnsi="Arial" w:cs="Arial"/>
                <w:color w:val="333333"/>
                <w:sz w:val="24"/>
                <w:szCs w:val="24"/>
              </w:rPr>
              <w:t xml:space="preserve"> </w:t>
            </w:r>
            <w:proofErr w:type="spellStart"/>
            <w:r w:rsidR="0048221B">
              <w:rPr>
                <w:rFonts w:ascii="Arial" w:hAnsi="Arial" w:cs="Arial"/>
                <w:color w:val="333333"/>
                <w:sz w:val="24"/>
                <w:szCs w:val="24"/>
              </w:rPr>
              <w:t>sum</w:t>
            </w:r>
            <w:proofErr w:type="spellEnd"/>
            <w:r w:rsidR="0048221B">
              <w:rPr>
                <w:rFonts w:ascii="Arial" w:hAnsi="Arial" w:cs="Arial"/>
                <w:color w:val="333333"/>
                <w:sz w:val="24"/>
                <w:szCs w:val="24"/>
              </w:rPr>
              <w:t xml:space="preserve"> </w:t>
            </w:r>
            <w:proofErr w:type="spellStart"/>
            <w:r w:rsidR="0048221B">
              <w:rPr>
                <w:rFonts w:ascii="Arial" w:hAnsi="Arial" w:cs="Arial"/>
                <w:color w:val="333333"/>
                <w:sz w:val="24"/>
                <w:szCs w:val="24"/>
              </w:rPr>
              <w:t>exceeding</w:t>
            </w:r>
            <w:proofErr w:type="spellEnd"/>
            <w:r w:rsidR="000C6E66" w:rsidRPr="000C6E66">
              <w:rPr>
                <w:rFonts w:ascii="Arial" w:hAnsi="Arial" w:cs="Arial"/>
                <w:color w:val="333333"/>
                <w:sz w:val="24"/>
                <w:szCs w:val="24"/>
              </w:rPr>
              <w:t xml:space="preserve"> EUR 7 000</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C6E66" w:rsidRPr="000C6E66" w:rsidRDefault="000C6E66" w:rsidP="000C6E66">
            <w:pPr>
              <w:shd w:val="clear" w:color="auto" w:fill="FFFFFF"/>
              <w:spacing w:after="101" w:line="240" w:lineRule="auto"/>
              <w:rPr>
                <w:rFonts w:ascii="Arial" w:hAnsi="Arial" w:cs="Arial"/>
                <w:color w:val="333333"/>
                <w:sz w:val="24"/>
                <w:szCs w:val="24"/>
              </w:rPr>
            </w:pPr>
            <w:r w:rsidRPr="000C6E66">
              <w:rPr>
                <w:rFonts w:ascii="Arial" w:hAnsi="Arial" w:cs="Arial"/>
                <w:color w:val="333333"/>
                <w:sz w:val="24"/>
                <w:szCs w:val="24"/>
              </w:rPr>
              <w:t>250,00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C6E66" w:rsidRPr="000C6E66" w:rsidRDefault="000C6E66" w:rsidP="000C6E66">
            <w:pPr>
              <w:shd w:val="clear" w:color="auto" w:fill="FFFFFF"/>
              <w:spacing w:after="101" w:line="240" w:lineRule="auto"/>
              <w:rPr>
                <w:rFonts w:ascii="Arial" w:hAnsi="Arial" w:cs="Arial"/>
                <w:color w:val="333333"/>
                <w:sz w:val="24"/>
                <w:szCs w:val="24"/>
              </w:rPr>
            </w:pPr>
            <w:r w:rsidRPr="000C6E66">
              <w:rPr>
                <w:rFonts w:ascii="Arial" w:hAnsi="Arial" w:cs="Arial"/>
                <w:color w:val="333333"/>
                <w:sz w:val="24"/>
                <w:szCs w:val="24"/>
              </w:rPr>
              <w:t>150,00</w:t>
            </w:r>
          </w:p>
        </w:tc>
      </w:tr>
      <w:tr w:rsidR="000C6E66" w:rsidRPr="000C6E66" w:rsidTr="000C6E66">
        <w:trPr>
          <w:trHeight w:val="780"/>
        </w:trPr>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C6E66" w:rsidRPr="000C6E66" w:rsidRDefault="0048221B" w:rsidP="0048221B">
            <w:pPr>
              <w:shd w:val="clear" w:color="auto" w:fill="FFFFFF"/>
              <w:spacing w:after="101" w:line="240" w:lineRule="auto"/>
              <w:rPr>
                <w:rFonts w:ascii="Arial" w:hAnsi="Arial" w:cs="Arial"/>
                <w:color w:val="333333"/>
                <w:sz w:val="24"/>
                <w:szCs w:val="24"/>
              </w:rPr>
            </w:pPr>
            <w:proofErr w:type="spellStart"/>
            <w:r>
              <w:rPr>
                <w:rFonts w:ascii="Arial" w:hAnsi="Arial" w:cs="Arial"/>
                <w:color w:val="333333"/>
                <w:sz w:val="24"/>
                <w:szCs w:val="24"/>
              </w:rPr>
              <w:t>from</w:t>
            </w:r>
            <w:proofErr w:type="spellEnd"/>
            <w:r>
              <w:rPr>
                <w:rFonts w:ascii="Arial" w:hAnsi="Arial" w:cs="Arial"/>
                <w:color w:val="333333"/>
                <w:sz w:val="24"/>
                <w:szCs w:val="24"/>
              </w:rPr>
              <w:t xml:space="preserve"> </w:t>
            </w:r>
            <w:r w:rsidR="000C6E66" w:rsidRPr="000C6E66">
              <w:rPr>
                <w:rFonts w:ascii="Arial" w:hAnsi="Arial" w:cs="Arial"/>
                <w:color w:val="333333"/>
                <w:sz w:val="24"/>
                <w:szCs w:val="24"/>
              </w:rPr>
              <w:t xml:space="preserve">EUR 30 001 </w:t>
            </w:r>
            <w:r>
              <w:rPr>
                <w:rFonts w:ascii="Arial" w:hAnsi="Arial" w:cs="Arial"/>
                <w:color w:val="333333"/>
                <w:sz w:val="24"/>
                <w:szCs w:val="24"/>
              </w:rPr>
              <w:t xml:space="preserve">to </w:t>
            </w:r>
            <w:r w:rsidR="000C6E66" w:rsidRPr="000C6E66">
              <w:rPr>
                <w:rFonts w:ascii="Arial" w:hAnsi="Arial" w:cs="Arial"/>
                <w:color w:val="333333"/>
                <w:sz w:val="24"/>
                <w:szCs w:val="24"/>
              </w:rPr>
              <w:t>EUR 150 000</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C6E66" w:rsidRPr="000C6E66" w:rsidRDefault="000C6E66" w:rsidP="0048221B">
            <w:pPr>
              <w:shd w:val="clear" w:color="auto" w:fill="FFFFFF"/>
              <w:spacing w:after="101" w:line="240" w:lineRule="auto"/>
              <w:rPr>
                <w:rFonts w:ascii="Arial" w:hAnsi="Arial" w:cs="Arial"/>
                <w:color w:val="333333"/>
                <w:sz w:val="24"/>
                <w:szCs w:val="24"/>
              </w:rPr>
            </w:pPr>
            <w:r w:rsidRPr="000C6E66">
              <w:rPr>
                <w:rFonts w:ascii="Arial" w:hAnsi="Arial" w:cs="Arial"/>
                <w:color w:val="333333"/>
                <w:sz w:val="24"/>
                <w:szCs w:val="24"/>
              </w:rPr>
              <w:t xml:space="preserve">EUR 500 + 1 % </w:t>
            </w:r>
            <w:proofErr w:type="spellStart"/>
            <w:r w:rsidR="0048221B">
              <w:rPr>
                <w:rFonts w:ascii="Arial" w:hAnsi="Arial" w:cs="Arial"/>
                <w:color w:val="333333"/>
                <w:sz w:val="24"/>
                <w:szCs w:val="24"/>
              </w:rPr>
              <w:t>of</w:t>
            </w:r>
            <w:proofErr w:type="spellEnd"/>
            <w:r w:rsidR="0048221B">
              <w:rPr>
                <w:rFonts w:ascii="Arial" w:hAnsi="Arial" w:cs="Arial"/>
                <w:color w:val="333333"/>
                <w:sz w:val="24"/>
                <w:szCs w:val="24"/>
              </w:rPr>
              <w:t xml:space="preserve"> </w:t>
            </w:r>
            <w:proofErr w:type="spellStart"/>
            <w:r w:rsidR="0048221B">
              <w:rPr>
                <w:rFonts w:ascii="Arial" w:hAnsi="Arial" w:cs="Arial"/>
                <w:color w:val="333333"/>
                <w:sz w:val="24"/>
                <w:szCs w:val="24"/>
              </w:rPr>
              <w:t>the</w:t>
            </w:r>
            <w:proofErr w:type="spellEnd"/>
            <w:r w:rsidR="0048221B">
              <w:rPr>
                <w:rFonts w:ascii="Arial" w:hAnsi="Arial" w:cs="Arial"/>
                <w:color w:val="333333"/>
                <w:sz w:val="24"/>
                <w:szCs w:val="24"/>
              </w:rPr>
              <w:t xml:space="preserve"> </w:t>
            </w:r>
            <w:proofErr w:type="spellStart"/>
            <w:r w:rsidR="0048221B">
              <w:rPr>
                <w:rFonts w:ascii="Arial" w:hAnsi="Arial" w:cs="Arial"/>
                <w:color w:val="333333"/>
                <w:sz w:val="24"/>
                <w:szCs w:val="24"/>
              </w:rPr>
              <w:t>sum</w:t>
            </w:r>
            <w:proofErr w:type="spellEnd"/>
            <w:r w:rsidR="0048221B">
              <w:rPr>
                <w:rFonts w:ascii="Arial" w:hAnsi="Arial" w:cs="Arial"/>
                <w:color w:val="333333"/>
                <w:sz w:val="24"/>
                <w:szCs w:val="24"/>
              </w:rPr>
              <w:t xml:space="preserve"> </w:t>
            </w:r>
            <w:proofErr w:type="spellStart"/>
            <w:r w:rsidR="0048221B">
              <w:rPr>
                <w:rFonts w:ascii="Arial" w:hAnsi="Arial" w:cs="Arial"/>
                <w:color w:val="333333"/>
                <w:sz w:val="24"/>
                <w:szCs w:val="24"/>
              </w:rPr>
              <w:t>exceeding</w:t>
            </w:r>
            <w:proofErr w:type="spellEnd"/>
            <w:r w:rsidR="0048221B">
              <w:rPr>
                <w:rFonts w:ascii="Arial" w:hAnsi="Arial" w:cs="Arial"/>
                <w:color w:val="333333"/>
                <w:sz w:val="24"/>
                <w:szCs w:val="24"/>
              </w:rPr>
              <w:t xml:space="preserve"> E</w:t>
            </w:r>
            <w:r w:rsidRPr="000C6E66">
              <w:rPr>
                <w:rFonts w:ascii="Arial" w:hAnsi="Arial" w:cs="Arial"/>
                <w:color w:val="333333"/>
                <w:sz w:val="24"/>
                <w:szCs w:val="24"/>
              </w:rPr>
              <w:t>UR 30 000</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C6E66" w:rsidRPr="000C6E66" w:rsidRDefault="000C6E66" w:rsidP="000C6E66">
            <w:pPr>
              <w:shd w:val="clear" w:color="auto" w:fill="FFFFFF"/>
              <w:spacing w:after="101" w:line="240" w:lineRule="auto"/>
              <w:rPr>
                <w:rFonts w:ascii="Arial" w:hAnsi="Arial" w:cs="Arial"/>
                <w:color w:val="333333"/>
                <w:sz w:val="24"/>
                <w:szCs w:val="24"/>
              </w:rPr>
            </w:pPr>
            <w:r w:rsidRPr="000C6E66">
              <w:rPr>
                <w:rFonts w:ascii="Arial" w:hAnsi="Arial" w:cs="Arial"/>
                <w:color w:val="333333"/>
                <w:sz w:val="24"/>
                <w:szCs w:val="24"/>
              </w:rPr>
              <w:t>300,00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C6E66" w:rsidRPr="000C6E66" w:rsidRDefault="000C6E66" w:rsidP="000C6E66">
            <w:pPr>
              <w:shd w:val="clear" w:color="auto" w:fill="FFFFFF"/>
              <w:spacing w:after="101" w:line="240" w:lineRule="auto"/>
              <w:rPr>
                <w:rFonts w:ascii="Arial" w:hAnsi="Arial" w:cs="Arial"/>
                <w:color w:val="333333"/>
                <w:sz w:val="24"/>
                <w:szCs w:val="24"/>
              </w:rPr>
            </w:pPr>
            <w:r w:rsidRPr="000C6E66">
              <w:rPr>
                <w:rFonts w:ascii="Arial" w:hAnsi="Arial" w:cs="Arial"/>
                <w:color w:val="333333"/>
                <w:sz w:val="24"/>
                <w:szCs w:val="24"/>
              </w:rPr>
              <w:t>200,00</w:t>
            </w:r>
          </w:p>
        </w:tc>
      </w:tr>
      <w:tr w:rsidR="000C6E66" w:rsidRPr="000C6E66" w:rsidTr="000C6E66">
        <w:trPr>
          <w:trHeight w:val="732"/>
        </w:trPr>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C6E66" w:rsidRPr="000C6E66" w:rsidRDefault="0048221B" w:rsidP="0048221B">
            <w:pPr>
              <w:shd w:val="clear" w:color="auto" w:fill="FFFFFF"/>
              <w:spacing w:after="101" w:line="240" w:lineRule="auto"/>
              <w:rPr>
                <w:rFonts w:ascii="Arial" w:hAnsi="Arial" w:cs="Arial"/>
                <w:color w:val="333333"/>
                <w:sz w:val="24"/>
                <w:szCs w:val="24"/>
              </w:rPr>
            </w:pPr>
            <w:proofErr w:type="spellStart"/>
            <w:r>
              <w:rPr>
                <w:rFonts w:ascii="Arial" w:hAnsi="Arial" w:cs="Arial"/>
                <w:color w:val="333333"/>
                <w:sz w:val="24"/>
                <w:szCs w:val="24"/>
              </w:rPr>
              <w:t>from</w:t>
            </w:r>
            <w:proofErr w:type="spellEnd"/>
            <w:r w:rsidR="000C6E66" w:rsidRPr="000C6E66">
              <w:rPr>
                <w:rFonts w:ascii="Arial" w:hAnsi="Arial" w:cs="Arial"/>
                <w:color w:val="333333"/>
                <w:sz w:val="24"/>
                <w:szCs w:val="24"/>
              </w:rPr>
              <w:t xml:space="preserve"> EUR 150 001 </w:t>
            </w:r>
            <w:r>
              <w:rPr>
                <w:rFonts w:ascii="Arial" w:hAnsi="Arial" w:cs="Arial"/>
                <w:color w:val="333333"/>
                <w:sz w:val="24"/>
                <w:szCs w:val="24"/>
              </w:rPr>
              <w:t xml:space="preserve">to </w:t>
            </w:r>
            <w:r w:rsidR="000C6E66" w:rsidRPr="000C6E66">
              <w:rPr>
                <w:rFonts w:ascii="Arial" w:hAnsi="Arial" w:cs="Arial"/>
                <w:color w:val="333333"/>
                <w:sz w:val="24"/>
                <w:szCs w:val="24"/>
              </w:rPr>
              <w:t>EUR 700 000</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C6E66" w:rsidRPr="000C6E66" w:rsidRDefault="000C6E66" w:rsidP="0048221B">
            <w:pPr>
              <w:shd w:val="clear" w:color="auto" w:fill="FFFFFF"/>
              <w:spacing w:after="101" w:line="240" w:lineRule="auto"/>
              <w:rPr>
                <w:rFonts w:ascii="Arial" w:hAnsi="Arial" w:cs="Arial"/>
                <w:color w:val="333333"/>
                <w:sz w:val="24"/>
                <w:szCs w:val="24"/>
              </w:rPr>
            </w:pPr>
            <w:r w:rsidRPr="000C6E66">
              <w:rPr>
                <w:rFonts w:ascii="Arial" w:hAnsi="Arial" w:cs="Arial"/>
                <w:color w:val="333333"/>
                <w:sz w:val="24"/>
                <w:szCs w:val="24"/>
              </w:rPr>
              <w:t xml:space="preserve">EUR 1600 + 0,3 % </w:t>
            </w:r>
            <w:proofErr w:type="spellStart"/>
            <w:r w:rsidR="0048221B">
              <w:rPr>
                <w:rFonts w:ascii="Arial" w:hAnsi="Arial" w:cs="Arial"/>
                <w:color w:val="333333"/>
                <w:sz w:val="24"/>
                <w:szCs w:val="24"/>
              </w:rPr>
              <w:t>of</w:t>
            </w:r>
            <w:proofErr w:type="spellEnd"/>
            <w:r w:rsidR="0048221B">
              <w:rPr>
                <w:rFonts w:ascii="Arial" w:hAnsi="Arial" w:cs="Arial"/>
                <w:color w:val="333333"/>
                <w:sz w:val="24"/>
                <w:szCs w:val="24"/>
              </w:rPr>
              <w:t xml:space="preserve"> </w:t>
            </w:r>
            <w:proofErr w:type="spellStart"/>
            <w:r w:rsidR="0048221B">
              <w:rPr>
                <w:rFonts w:ascii="Arial" w:hAnsi="Arial" w:cs="Arial"/>
                <w:color w:val="333333"/>
                <w:sz w:val="24"/>
                <w:szCs w:val="24"/>
              </w:rPr>
              <w:t>the</w:t>
            </w:r>
            <w:proofErr w:type="spellEnd"/>
            <w:r w:rsidR="0048221B">
              <w:rPr>
                <w:rFonts w:ascii="Arial" w:hAnsi="Arial" w:cs="Arial"/>
                <w:color w:val="333333"/>
                <w:sz w:val="24"/>
                <w:szCs w:val="24"/>
              </w:rPr>
              <w:t xml:space="preserve"> </w:t>
            </w:r>
            <w:proofErr w:type="spellStart"/>
            <w:r w:rsidR="0048221B">
              <w:rPr>
                <w:rFonts w:ascii="Arial" w:hAnsi="Arial" w:cs="Arial"/>
                <w:color w:val="333333"/>
                <w:sz w:val="24"/>
                <w:szCs w:val="24"/>
              </w:rPr>
              <w:t>sum</w:t>
            </w:r>
            <w:proofErr w:type="spellEnd"/>
            <w:r w:rsidR="0048221B">
              <w:rPr>
                <w:rFonts w:ascii="Arial" w:hAnsi="Arial" w:cs="Arial"/>
                <w:color w:val="333333"/>
                <w:sz w:val="24"/>
                <w:szCs w:val="24"/>
              </w:rPr>
              <w:t xml:space="preserve"> </w:t>
            </w:r>
            <w:proofErr w:type="spellStart"/>
            <w:r w:rsidR="0048221B">
              <w:rPr>
                <w:rFonts w:ascii="Arial" w:hAnsi="Arial" w:cs="Arial"/>
                <w:color w:val="333333"/>
                <w:sz w:val="24"/>
                <w:szCs w:val="24"/>
              </w:rPr>
              <w:t>exceeding</w:t>
            </w:r>
            <w:proofErr w:type="spellEnd"/>
            <w:r w:rsidR="0048221B">
              <w:rPr>
                <w:rFonts w:ascii="Arial" w:hAnsi="Arial" w:cs="Arial"/>
                <w:color w:val="333333"/>
                <w:sz w:val="24"/>
                <w:szCs w:val="24"/>
              </w:rPr>
              <w:t xml:space="preserve"> </w:t>
            </w:r>
            <w:r w:rsidRPr="000C6E66">
              <w:rPr>
                <w:rFonts w:ascii="Arial" w:hAnsi="Arial" w:cs="Arial"/>
                <w:color w:val="333333"/>
                <w:sz w:val="24"/>
                <w:szCs w:val="24"/>
              </w:rPr>
              <w:t>EUR 150 000</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C6E66" w:rsidRPr="000C6E66" w:rsidRDefault="000C6E66" w:rsidP="000C6E66">
            <w:pPr>
              <w:shd w:val="clear" w:color="auto" w:fill="FFFFFF"/>
              <w:spacing w:after="101" w:line="240" w:lineRule="auto"/>
              <w:rPr>
                <w:rFonts w:ascii="Arial" w:hAnsi="Arial" w:cs="Arial"/>
                <w:color w:val="333333"/>
                <w:sz w:val="24"/>
                <w:szCs w:val="24"/>
              </w:rPr>
            </w:pPr>
            <w:r w:rsidRPr="000C6E66">
              <w:rPr>
                <w:rFonts w:ascii="Arial" w:hAnsi="Arial" w:cs="Arial"/>
                <w:color w:val="333333"/>
                <w:sz w:val="24"/>
                <w:szCs w:val="24"/>
              </w:rPr>
              <w:t>450,00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C6E66" w:rsidRPr="000C6E66" w:rsidRDefault="000C6E66" w:rsidP="000C6E66">
            <w:pPr>
              <w:shd w:val="clear" w:color="auto" w:fill="FFFFFF"/>
              <w:spacing w:after="101" w:line="240" w:lineRule="auto"/>
              <w:rPr>
                <w:rFonts w:ascii="Arial" w:hAnsi="Arial" w:cs="Arial"/>
                <w:color w:val="333333"/>
                <w:sz w:val="24"/>
                <w:szCs w:val="24"/>
              </w:rPr>
            </w:pPr>
            <w:r w:rsidRPr="000C6E66">
              <w:rPr>
                <w:rFonts w:ascii="Arial" w:hAnsi="Arial" w:cs="Arial"/>
                <w:color w:val="333333"/>
                <w:sz w:val="24"/>
                <w:szCs w:val="24"/>
              </w:rPr>
              <w:t>300,00</w:t>
            </w:r>
          </w:p>
        </w:tc>
      </w:tr>
      <w:tr w:rsidR="000C6E66" w:rsidRPr="000C6E66" w:rsidTr="000C6E66">
        <w:trPr>
          <w:trHeight w:val="842"/>
        </w:trPr>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C6E66" w:rsidRPr="000C6E66" w:rsidRDefault="0048221B" w:rsidP="0048221B">
            <w:pPr>
              <w:shd w:val="clear" w:color="auto" w:fill="FFFFFF"/>
              <w:spacing w:after="101" w:line="240" w:lineRule="auto"/>
              <w:rPr>
                <w:rFonts w:ascii="Arial" w:hAnsi="Arial" w:cs="Arial"/>
                <w:color w:val="333333"/>
                <w:sz w:val="24"/>
                <w:szCs w:val="24"/>
              </w:rPr>
            </w:pPr>
            <w:proofErr w:type="spellStart"/>
            <w:r>
              <w:rPr>
                <w:rFonts w:ascii="Arial" w:hAnsi="Arial" w:cs="Arial"/>
                <w:color w:val="333333"/>
                <w:sz w:val="24"/>
                <w:szCs w:val="24"/>
              </w:rPr>
              <w:t>over</w:t>
            </w:r>
            <w:proofErr w:type="spellEnd"/>
            <w:r w:rsidR="000C6E66" w:rsidRPr="000C6E66">
              <w:rPr>
                <w:rFonts w:ascii="Arial" w:hAnsi="Arial" w:cs="Arial"/>
                <w:color w:val="333333"/>
                <w:sz w:val="24"/>
                <w:szCs w:val="24"/>
              </w:rPr>
              <w:t xml:space="preserve"> EUR 700 001</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C6E66" w:rsidRPr="000C6E66" w:rsidRDefault="000C6E66" w:rsidP="0048221B">
            <w:pPr>
              <w:shd w:val="clear" w:color="auto" w:fill="FFFFFF"/>
              <w:spacing w:after="101" w:line="240" w:lineRule="auto"/>
              <w:rPr>
                <w:rFonts w:ascii="Arial" w:hAnsi="Arial" w:cs="Arial"/>
                <w:color w:val="333333"/>
                <w:sz w:val="24"/>
                <w:szCs w:val="24"/>
              </w:rPr>
            </w:pPr>
            <w:r w:rsidRPr="000C6E66">
              <w:rPr>
                <w:rFonts w:ascii="Arial" w:hAnsi="Arial" w:cs="Arial"/>
                <w:color w:val="333333"/>
                <w:sz w:val="24"/>
                <w:szCs w:val="24"/>
              </w:rPr>
              <w:t xml:space="preserve">EUR 3000 + 0,1% </w:t>
            </w:r>
            <w:proofErr w:type="spellStart"/>
            <w:r w:rsidR="0048221B">
              <w:rPr>
                <w:rFonts w:ascii="Arial" w:hAnsi="Arial" w:cs="Arial"/>
                <w:color w:val="333333"/>
                <w:sz w:val="24"/>
                <w:szCs w:val="24"/>
              </w:rPr>
              <w:t>of</w:t>
            </w:r>
            <w:proofErr w:type="spellEnd"/>
            <w:r w:rsidR="0048221B">
              <w:rPr>
                <w:rFonts w:ascii="Arial" w:hAnsi="Arial" w:cs="Arial"/>
                <w:color w:val="333333"/>
                <w:sz w:val="24"/>
                <w:szCs w:val="24"/>
              </w:rPr>
              <w:t xml:space="preserve"> </w:t>
            </w:r>
            <w:proofErr w:type="spellStart"/>
            <w:r w:rsidR="0048221B">
              <w:rPr>
                <w:rFonts w:ascii="Arial" w:hAnsi="Arial" w:cs="Arial"/>
                <w:color w:val="333333"/>
                <w:sz w:val="24"/>
                <w:szCs w:val="24"/>
              </w:rPr>
              <w:t>the</w:t>
            </w:r>
            <w:proofErr w:type="spellEnd"/>
            <w:r w:rsidR="0048221B">
              <w:rPr>
                <w:rFonts w:ascii="Arial" w:hAnsi="Arial" w:cs="Arial"/>
                <w:color w:val="333333"/>
                <w:sz w:val="24"/>
                <w:szCs w:val="24"/>
              </w:rPr>
              <w:t xml:space="preserve"> </w:t>
            </w:r>
            <w:proofErr w:type="spellStart"/>
            <w:r w:rsidR="0048221B">
              <w:rPr>
                <w:rFonts w:ascii="Arial" w:hAnsi="Arial" w:cs="Arial"/>
                <w:color w:val="333333"/>
                <w:sz w:val="24"/>
                <w:szCs w:val="24"/>
              </w:rPr>
              <w:t>sum</w:t>
            </w:r>
            <w:proofErr w:type="spellEnd"/>
            <w:r w:rsidR="0048221B">
              <w:rPr>
                <w:rFonts w:ascii="Arial" w:hAnsi="Arial" w:cs="Arial"/>
                <w:color w:val="333333"/>
                <w:sz w:val="24"/>
                <w:szCs w:val="24"/>
              </w:rPr>
              <w:t xml:space="preserve"> </w:t>
            </w:r>
            <w:proofErr w:type="spellStart"/>
            <w:r w:rsidR="0048221B">
              <w:rPr>
                <w:rFonts w:ascii="Arial" w:hAnsi="Arial" w:cs="Arial"/>
                <w:color w:val="333333"/>
                <w:sz w:val="24"/>
                <w:szCs w:val="24"/>
              </w:rPr>
              <w:t>exceeding</w:t>
            </w:r>
            <w:proofErr w:type="spellEnd"/>
            <w:r w:rsidR="0048221B">
              <w:rPr>
                <w:rFonts w:ascii="Arial" w:hAnsi="Arial" w:cs="Arial"/>
                <w:color w:val="333333"/>
                <w:sz w:val="24"/>
                <w:szCs w:val="24"/>
              </w:rPr>
              <w:t xml:space="preserve"> </w:t>
            </w:r>
            <w:r w:rsidRPr="000C6E66">
              <w:rPr>
                <w:rFonts w:ascii="Arial" w:hAnsi="Arial" w:cs="Arial"/>
                <w:color w:val="333333"/>
                <w:sz w:val="24"/>
                <w:szCs w:val="24"/>
              </w:rPr>
              <w:t>EUR 700 000</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C6E66" w:rsidRPr="000C6E66" w:rsidRDefault="000C6E66" w:rsidP="000C6E66">
            <w:pPr>
              <w:shd w:val="clear" w:color="auto" w:fill="FFFFFF"/>
              <w:spacing w:after="101" w:line="240" w:lineRule="auto"/>
              <w:rPr>
                <w:rFonts w:ascii="Arial" w:hAnsi="Arial" w:cs="Arial"/>
                <w:color w:val="333333"/>
                <w:sz w:val="24"/>
                <w:szCs w:val="24"/>
              </w:rPr>
            </w:pPr>
            <w:r w:rsidRPr="000C6E66">
              <w:rPr>
                <w:rFonts w:ascii="Arial" w:hAnsi="Arial" w:cs="Arial"/>
                <w:color w:val="333333"/>
                <w:sz w:val="24"/>
                <w:szCs w:val="24"/>
              </w:rPr>
              <w:t>600,00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C6E66" w:rsidRPr="000C6E66" w:rsidRDefault="000C6E66" w:rsidP="000C6E66">
            <w:pPr>
              <w:shd w:val="clear" w:color="auto" w:fill="FFFFFF"/>
              <w:spacing w:after="101" w:line="240" w:lineRule="auto"/>
              <w:rPr>
                <w:rFonts w:ascii="Arial" w:hAnsi="Arial" w:cs="Arial"/>
                <w:color w:val="333333"/>
                <w:sz w:val="24"/>
                <w:szCs w:val="24"/>
              </w:rPr>
            </w:pPr>
            <w:r w:rsidRPr="000C6E66">
              <w:rPr>
                <w:rFonts w:ascii="Arial" w:hAnsi="Arial" w:cs="Arial"/>
                <w:color w:val="333333"/>
                <w:sz w:val="24"/>
                <w:szCs w:val="24"/>
              </w:rPr>
              <w:t>400,00</w:t>
            </w:r>
          </w:p>
        </w:tc>
      </w:tr>
      <w:tr w:rsidR="000C6E66" w:rsidRPr="000C6E66" w:rsidTr="000C6E66">
        <w:trPr>
          <w:trHeight w:val="624"/>
        </w:trPr>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C6E66" w:rsidRPr="000C6E66" w:rsidRDefault="0048221B" w:rsidP="0048221B">
            <w:pPr>
              <w:shd w:val="clear" w:color="auto" w:fill="FFFFFF"/>
              <w:spacing w:after="101" w:line="240" w:lineRule="auto"/>
              <w:rPr>
                <w:rFonts w:ascii="Arial" w:hAnsi="Arial" w:cs="Arial"/>
                <w:color w:val="333333"/>
                <w:sz w:val="24"/>
                <w:szCs w:val="24"/>
              </w:rPr>
            </w:pPr>
            <w:proofErr w:type="spellStart"/>
            <w:r>
              <w:rPr>
                <w:rFonts w:ascii="Arial" w:hAnsi="Arial" w:cs="Arial"/>
                <w:color w:val="333333"/>
                <w:sz w:val="24"/>
                <w:szCs w:val="24"/>
              </w:rPr>
              <w:t>Non-material</w:t>
            </w:r>
            <w:proofErr w:type="spellEnd"/>
            <w:r>
              <w:rPr>
                <w:rFonts w:ascii="Arial" w:hAnsi="Arial" w:cs="Arial"/>
                <w:color w:val="333333"/>
                <w:sz w:val="24"/>
                <w:szCs w:val="24"/>
              </w:rPr>
              <w:t xml:space="preserve"> </w:t>
            </w:r>
            <w:proofErr w:type="spellStart"/>
            <w:r>
              <w:rPr>
                <w:rFonts w:ascii="Arial" w:hAnsi="Arial" w:cs="Arial"/>
                <w:color w:val="333333"/>
                <w:sz w:val="24"/>
                <w:szCs w:val="24"/>
              </w:rPr>
              <w:t>claim</w:t>
            </w:r>
            <w:proofErr w:type="spellEnd"/>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C6E66" w:rsidRPr="000C6E66" w:rsidRDefault="000C6E66" w:rsidP="000C6E66">
            <w:pPr>
              <w:shd w:val="clear" w:color="auto" w:fill="FFFFFF"/>
              <w:spacing w:after="101" w:line="240" w:lineRule="auto"/>
              <w:rPr>
                <w:rFonts w:ascii="Arial" w:hAnsi="Arial" w:cs="Arial"/>
                <w:color w:val="333333"/>
                <w:sz w:val="24"/>
                <w:szCs w:val="24"/>
              </w:rPr>
            </w:pPr>
            <w:r w:rsidRPr="000C6E66">
              <w:rPr>
                <w:rFonts w:ascii="Arial" w:hAnsi="Arial" w:cs="Arial"/>
                <w:color w:val="333333"/>
                <w:sz w:val="24"/>
                <w:szCs w:val="24"/>
              </w:rPr>
              <w:t>EUR 150</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C6E66" w:rsidRPr="000C6E66" w:rsidRDefault="000C6E66" w:rsidP="000C6E66">
            <w:pPr>
              <w:shd w:val="clear" w:color="auto" w:fill="FFFFFF"/>
              <w:spacing w:after="101" w:line="240" w:lineRule="auto"/>
              <w:rPr>
                <w:rFonts w:ascii="Arial" w:hAnsi="Arial" w:cs="Arial"/>
                <w:color w:val="333333"/>
                <w:sz w:val="24"/>
                <w:szCs w:val="24"/>
              </w:rPr>
            </w:pPr>
            <w:r w:rsidRPr="000C6E66">
              <w:rPr>
                <w:rFonts w:ascii="Arial" w:hAnsi="Arial" w:cs="Arial"/>
                <w:color w:val="333333"/>
                <w:sz w:val="24"/>
                <w:szCs w:val="24"/>
              </w:rPr>
              <w:t>250,00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C6E66" w:rsidRPr="000C6E66" w:rsidRDefault="000C6E66" w:rsidP="000C6E66">
            <w:pPr>
              <w:shd w:val="clear" w:color="auto" w:fill="FFFFFF"/>
              <w:spacing w:after="101" w:line="240" w:lineRule="auto"/>
              <w:rPr>
                <w:rFonts w:ascii="Arial" w:hAnsi="Arial" w:cs="Arial"/>
                <w:color w:val="333333"/>
                <w:sz w:val="24"/>
                <w:szCs w:val="24"/>
              </w:rPr>
            </w:pPr>
            <w:r w:rsidRPr="000C6E66">
              <w:rPr>
                <w:rFonts w:ascii="Arial" w:hAnsi="Arial" w:cs="Arial"/>
                <w:color w:val="333333"/>
                <w:sz w:val="24"/>
                <w:szCs w:val="24"/>
              </w:rPr>
              <w:t>150,00</w:t>
            </w:r>
          </w:p>
        </w:tc>
      </w:tr>
    </w:tbl>
    <w:p w:rsidR="00310813" w:rsidRDefault="00310813" w:rsidP="00151219">
      <w:pPr>
        <w:spacing w:after="0" w:line="240" w:lineRule="auto"/>
        <w:jc w:val="both"/>
        <w:rPr>
          <w:rFonts w:ascii="Arial" w:hAnsi="Arial" w:cs="Arial"/>
          <w:bCs/>
          <w:sz w:val="24"/>
          <w:szCs w:val="24"/>
          <w:lang w:val="en-GB"/>
        </w:rPr>
      </w:pPr>
    </w:p>
    <w:p w:rsidR="00392D96" w:rsidRPr="00A66B14" w:rsidRDefault="00392D96" w:rsidP="00151219">
      <w:pPr>
        <w:spacing w:after="0" w:line="240" w:lineRule="auto"/>
        <w:jc w:val="both"/>
        <w:rPr>
          <w:rFonts w:ascii="Arial" w:hAnsi="Arial" w:cs="Arial"/>
          <w:bCs/>
          <w:sz w:val="24"/>
          <w:szCs w:val="24"/>
          <w:lang w:val="en-GB"/>
        </w:rPr>
      </w:pPr>
      <w:r w:rsidRPr="00A66B14">
        <w:rPr>
          <w:rFonts w:ascii="Arial" w:hAnsi="Arial" w:cs="Arial"/>
          <w:bCs/>
          <w:sz w:val="24"/>
          <w:szCs w:val="24"/>
          <w:lang w:val="en-GB"/>
        </w:rPr>
        <w:t xml:space="preserve">Note: </w:t>
      </w:r>
    </w:p>
    <w:p w:rsidR="00392D96" w:rsidRPr="00A66B14" w:rsidRDefault="00392D96" w:rsidP="00151219">
      <w:pPr>
        <w:spacing w:after="0" w:line="240" w:lineRule="auto"/>
        <w:ind w:left="360"/>
        <w:jc w:val="both"/>
        <w:rPr>
          <w:rFonts w:ascii="Arial" w:hAnsi="Arial" w:cs="Arial"/>
          <w:bCs/>
          <w:sz w:val="24"/>
          <w:szCs w:val="24"/>
          <w:lang w:val="en-GB"/>
        </w:rPr>
      </w:pPr>
      <w:r w:rsidRPr="00A66B14">
        <w:rPr>
          <w:rFonts w:ascii="Arial" w:hAnsi="Arial" w:cs="Arial"/>
          <w:bCs/>
          <w:sz w:val="24"/>
          <w:szCs w:val="24"/>
          <w:lang w:val="en-GB"/>
        </w:rPr>
        <w:t xml:space="preserve">Services of the </w:t>
      </w:r>
      <w:r>
        <w:rPr>
          <w:rFonts w:ascii="Arial" w:hAnsi="Arial" w:cs="Arial"/>
          <w:bCs/>
          <w:sz w:val="24"/>
          <w:szCs w:val="24"/>
          <w:lang w:val="en-GB"/>
        </w:rPr>
        <w:t>Court of Arbitration</w:t>
      </w:r>
      <w:r w:rsidRPr="00A66B14">
        <w:rPr>
          <w:rFonts w:ascii="Arial" w:hAnsi="Arial" w:cs="Arial"/>
          <w:bCs/>
          <w:sz w:val="24"/>
          <w:szCs w:val="24"/>
          <w:lang w:val="en-GB"/>
        </w:rPr>
        <w:t xml:space="preserve"> are subject to value added tax. The sums provided in the table above are given without the value added tax. When making a payment the fee for services of the </w:t>
      </w:r>
      <w:r>
        <w:rPr>
          <w:rFonts w:ascii="Arial" w:hAnsi="Arial" w:cs="Arial"/>
          <w:bCs/>
          <w:sz w:val="24"/>
          <w:szCs w:val="24"/>
          <w:lang w:val="en-GB"/>
        </w:rPr>
        <w:t>Court of Arbitration</w:t>
      </w:r>
      <w:r w:rsidRPr="00A66B14">
        <w:rPr>
          <w:rFonts w:ascii="Arial" w:hAnsi="Arial" w:cs="Arial"/>
          <w:bCs/>
          <w:sz w:val="24"/>
          <w:szCs w:val="24"/>
          <w:lang w:val="en-GB"/>
        </w:rPr>
        <w:t xml:space="preserve"> shall be supplemented with the value added tax in accordance with the valid tax rate. </w:t>
      </w:r>
    </w:p>
    <w:p w:rsidR="00392D96" w:rsidRPr="00A66B14" w:rsidRDefault="00392D96" w:rsidP="00151219">
      <w:pPr>
        <w:pStyle w:val="ListParagraph"/>
        <w:numPr>
          <w:ilvl w:val="0"/>
          <w:numId w:val="15"/>
        </w:numPr>
        <w:spacing w:line="240" w:lineRule="auto"/>
        <w:jc w:val="both"/>
        <w:rPr>
          <w:rFonts w:ascii="Arial" w:hAnsi="Arial" w:cs="Arial"/>
          <w:bCs/>
          <w:sz w:val="24"/>
          <w:szCs w:val="24"/>
          <w:lang w:val="en-GB"/>
        </w:rPr>
      </w:pPr>
      <w:r w:rsidRPr="00A66B14">
        <w:rPr>
          <w:rFonts w:ascii="Arial" w:hAnsi="Arial" w:cs="Arial"/>
          <w:bCs/>
          <w:sz w:val="24"/>
          <w:szCs w:val="24"/>
          <w:lang w:val="en-GB"/>
        </w:rPr>
        <w:t xml:space="preserve">The claimant shall provide the sum of claim or counterclaim in the claim or counterclaim statement. If the provided sum of claim or counterclaim obviously does not conform to the value of the claimed property, the sum of claim or counterclaim shall be determined by the Chairman of the </w:t>
      </w:r>
      <w:r>
        <w:rPr>
          <w:rFonts w:ascii="Arial" w:hAnsi="Arial" w:cs="Arial"/>
          <w:bCs/>
          <w:sz w:val="24"/>
          <w:szCs w:val="24"/>
          <w:lang w:val="en-GB"/>
        </w:rPr>
        <w:t>Court of Arbitration</w:t>
      </w:r>
      <w:r w:rsidRPr="00A66B14">
        <w:rPr>
          <w:rFonts w:ascii="Arial" w:hAnsi="Arial" w:cs="Arial"/>
          <w:bCs/>
          <w:sz w:val="24"/>
          <w:szCs w:val="24"/>
          <w:lang w:val="en-GB"/>
        </w:rPr>
        <w:t xml:space="preserve">. For a claim that is difficult to assess at the moment of submission the Chairman of the </w:t>
      </w:r>
      <w:r>
        <w:rPr>
          <w:rFonts w:ascii="Arial" w:hAnsi="Arial" w:cs="Arial"/>
          <w:bCs/>
          <w:sz w:val="24"/>
          <w:szCs w:val="24"/>
          <w:lang w:val="en-GB"/>
        </w:rPr>
        <w:t>Court of Arbitration</w:t>
      </w:r>
      <w:r w:rsidRPr="00A66B14">
        <w:rPr>
          <w:rFonts w:ascii="Arial" w:hAnsi="Arial" w:cs="Arial"/>
          <w:bCs/>
          <w:sz w:val="24"/>
          <w:szCs w:val="24"/>
          <w:lang w:val="en-GB"/>
        </w:rPr>
        <w:t xml:space="preserve"> </w:t>
      </w:r>
      <w:r w:rsidRPr="00A66B14">
        <w:rPr>
          <w:rFonts w:ascii="Arial" w:hAnsi="Arial" w:cs="Arial"/>
          <w:bCs/>
          <w:sz w:val="24"/>
          <w:szCs w:val="24"/>
          <w:lang w:val="en-GB"/>
        </w:rPr>
        <w:lastRenderedPageBreak/>
        <w:t xml:space="preserve">shall determine average amount of arbitration expenses. The final sum in this case shall be determined by the </w:t>
      </w:r>
      <w:r>
        <w:rPr>
          <w:rFonts w:ascii="Arial" w:hAnsi="Arial" w:cs="Arial"/>
          <w:bCs/>
          <w:sz w:val="24"/>
          <w:szCs w:val="24"/>
          <w:lang w:val="en-GB"/>
        </w:rPr>
        <w:t>Court of Arbitration</w:t>
      </w:r>
      <w:r w:rsidRPr="00A66B14">
        <w:rPr>
          <w:rFonts w:ascii="Arial" w:hAnsi="Arial" w:cs="Arial"/>
          <w:bCs/>
          <w:sz w:val="24"/>
          <w:szCs w:val="24"/>
          <w:lang w:val="en-GB"/>
        </w:rPr>
        <w:t xml:space="preserve"> during settlement of the dispute. If the sum of claim or counterclaim is increased the arbitration expenses shall be increased accordingly, with the exception of interest or fine for the period from submission of the claim or counterclaim statement to the </w:t>
      </w:r>
      <w:r>
        <w:rPr>
          <w:rFonts w:ascii="Arial" w:hAnsi="Arial" w:cs="Arial"/>
          <w:bCs/>
          <w:sz w:val="24"/>
          <w:szCs w:val="24"/>
          <w:lang w:val="en-GB"/>
        </w:rPr>
        <w:t>Court of Arbitration</w:t>
      </w:r>
      <w:r w:rsidRPr="00A66B14">
        <w:rPr>
          <w:rFonts w:ascii="Arial" w:hAnsi="Arial" w:cs="Arial"/>
          <w:bCs/>
          <w:sz w:val="24"/>
          <w:szCs w:val="24"/>
          <w:lang w:val="en-GB"/>
        </w:rPr>
        <w:t xml:space="preserve"> until the day of drawing up of the respective statement. </w:t>
      </w:r>
    </w:p>
    <w:p w:rsidR="00392D96" w:rsidRPr="00A66B14" w:rsidRDefault="00392D96" w:rsidP="00271645">
      <w:pPr>
        <w:pStyle w:val="ListParagraph"/>
        <w:numPr>
          <w:ilvl w:val="0"/>
          <w:numId w:val="15"/>
        </w:numPr>
        <w:spacing w:line="240" w:lineRule="auto"/>
        <w:jc w:val="both"/>
        <w:rPr>
          <w:rFonts w:ascii="Arial" w:hAnsi="Arial" w:cs="Arial"/>
          <w:bCs/>
          <w:sz w:val="24"/>
          <w:szCs w:val="24"/>
          <w:lang w:val="en-GB"/>
        </w:rPr>
      </w:pPr>
      <w:r w:rsidRPr="00A66B14">
        <w:rPr>
          <w:rFonts w:ascii="Arial" w:hAnsi="Arial" w:cs="Arial"/>
          <w:bCs/>
          <w:sz w:val="24"/>
          <w:szCs w:val="24"/>
          <w:lang w:val="en-GB"/>
        </w:rPr>
        <w:t xml:space="preserve">The fixed expenses and fees of arbiters of the </w:t>
      </w:r>
      <w:r>
        <w:rPr>
          <w:rFonts w:ascii="Arial" w:hAnsi="Arial" w:cs="Arial"/>
          <w:bCs/>
          <w:sz w:val="24"/>
          <w:szCs w:val="24"/>
          <w:lang w:val="en-GB"/>
        </w:rPr>
        <w:t>Court of Arbitration</w:t>
      </w:r>
      <w:r w:rsidRPr="00A66B14">
        <w:rPr>
          <w:rFonts w:ascii="Arial" w:hAnsi="Arial" w:cs="Arial"/>
          <w:bCs/>
          <w:sz w:val="24"/>
          <w:szCs w:val="24"/>
          <w:lang w:val="en-GB"/>
        </w:rPr>
        <w:t xml:space="preserve"> shall be paid pursuant to procedure stipulated in the Rules of the </w:t>
      </w:r>
      <w:r>
        <w:rPr>
          <w:rFonts w:ascii="Arial" w:hAnsi="Arial" w:cs="Arial"/>
          <w:bCs/>
          <w:sz w:val="24"/>
          <w:szCs w:val="24"/>
          <w:lang w:val="en-GB"/>
        </w:rPr>
        <w:t>Court of Arbitration</w:t>
      </w:r>
      <w:r w:rsidRPr="00A66B14">
        <w:rPr>
          <w:rFonts w:ascii="Arial" w:hAnsi="Arial" w:cs="Arial"/>
          <w:bCs/>
          <w:sz w:val="24"/>
          <w:szCs w:val="24"/>
          <w:lang w:val="en-GB"/>
        </w:rPr>
        <w:t xml:space="preserve"> of the Association of Commercial Banks of Latvia.</w:t>
      </w:r>
    </w:p>
    <w:p w:rsidR="00392D96" w:rsidRPr="00A66B14" w:rsidRDefault="00392D96" w:rsidP="00151219">
      <w:pPr>
        <w:pStyle w:val="ListParagraph"/>
        <w:spacing w:line="240" w:lineRule="auto"/>
        <w:jc w:val="both"/>
        <w:rPr>
          <w:rFonts w:ascii="Arial" w:hAnsi="Arial" w:cs="Arial"/>
          <w:bCs/>
          <w:sz w:val="24"/>
          <w:szCs w:val="24"/>
          <w:lang w:val="en-GB"/>
        </w:rPr>
      </w:pPr>
    </w:p>
    <w:p w:rsidR="00392D96" w:rsidRPr="00A66B14" w:rsidRDefault="00392D96" w:rsidP="00151219">
      <w:pPr>
        <w:pStyle w:val="ListParagraph"/>
        <w:numPr>
          <w:ilvl w:val="0"/>
          <w:numId w:val="15"/>
        </w:numPr>
        <w:spacing w:line="240" w:lineRule="auto"/>
        <w:jc w:val="both"/>
        <w:rPr>
          <w:rFonts w:ascii="Arial" w:hAnsi="Arial" w:cs="Arial"/>
          <w:bCs/>
          <w:sz w:val="24"/>
          <w:szCs w:val="24"/>
          <w:lang w:val="en-GB"/>
        </w:rPr>
      </w:pPr>
      <w:r w:rsidRPr="00A66B14">
        <w:rPr>
          <w:rFonts w:ascii="Arial" w:hAnsi="Arial" w:cs="Arial"/>
          <w:bCs/>
          <w:sz w:val="24"/>
          <w:szCs w:val="24"/>
          <w:lang w:val="en-GB"/>
        </w:rPr>
        <w:t xml:space="preserve">Considering the difficulty and time spent for review of a particular case, as well as other circumstances the Chairman of the </w:t>
      </w:r>
      <w:r>
        <w:rPr>
          <w:rFonts w:ascii="Arial" w:hAnsi="Arial" w:cs="Arial"/>
          <w:bCs/>
          <w:sz w:val="24"/>
          <w:szCs w:val="24"/>
          <w:lang w:val="en-GB"/>
        </w:rPr>
        <w:t>Court of Arbitration</w:t>
      </w:r>
      <w:r w:rsidRPr="00A66B14">
        <w:rPr>
          <w:rFonts w:ascii="Arial" w:hAnsi="Arial" w:cs="Arial"/>
          <w:bCs/>
          <w:sz w:val="24"/>
          <w:szCs w:val="24"/>
          <w:lang w:val="en-GB"/>
        </w:rPr>
        <w:t xml:space="preserve"> may decide to increase the fixed expenses and fees of arbiters. The maximum increase of the fixed expenses – by 100%, increase of the arbiters’ fee – by 200%. </w:t>
      </w:r>
    </w:p>
    <w:p w:rsidR="00392D96" w:rsidRPr="00A66B14" w:rsidRDefault="00392D96" w:rsidP="00151219">
      <w:pPr>
        <w:pStyle w:val="ListParagraph"/>
        <w:spacing w:line="240" w:lineRule="auto"/>
        <w:jc w:val="both"/>
        <w:rPr>
          <w:rFonts w:ascii="Arial" w:hAnsi="Arial" w:cs="Arial"/>
          <w:bCs/>
          <w:sz w:val="24"/>
          <w:szCs w:val="24"/>
          <w:lang w:val="en-GB"/>
        </w:rPr>
      </w:pPr>
    </w:p>
    <w:p w:rsidR="00392D96" w:rsidRPr="00A66B14" w:rsidRDefault="00392D96" w:rsidP="00151219">
      <w:pPr>
        <w:pStyle w:val="ListParagraph"/>
        <w:numPr>
          <w:ilvl w:val="0"/>
          <w:numId w:val="15"/>
        </w:numPr>
        <w:spacing w:line="240" w:lineRule="auto"/>
        <w:jc w:val="both"/>
        <w:rPr>
          <w:rFonts w:ascii="Arial" w:hAnsi="Arial" w:cs="Arial"/>
          <w:bCs/>
          <w:sz w:val="24"/>
          <w:szCs w:val="24"/>
          <w:lang w:val="en-GB"/>
        </w:rPr>
      </w:pPr>
      <w:r w:rsidRPr="00A66B14">
        <w:rPr>
          <w:rFonts w:ascii="Arial" w:hAnsi="Arial" w:cs="Arial"/>
          <w:bCs/>
          <w:sz w:val="24"/>
          <w:szCs w:val="24"/>
          <w:lang w:val="en-GB"/>
        </w:rPr>
        <w:t xml:space="preserve">All payments to the </w:t>
      </w:r>
      <w:r>
        <w:rPr>
          <w:rFonts w:ascii="Arial" w:hAnsi="Arial" w:cs="Arial"/>
          <w:bCs/>
          <w:sz w:val="24"/>
          <w:szCs w:val="24"/>
          <w:lang w:val="en-GB"/>
        </w:rPr>
        <w:t>Court of Arbitration</w:t>
      </w:r>
      <w:r w:rsidRPr="00A66B14">
        <w:rPr>
          <w:rFonts w:ascii="Arial" w:hAnsi="Arial" w:cs="Arial"/>
          <w:bCs/>
          <w:sz w:val="24"/>
          <w:szCs w:val="24"/>
          <w:lang w:val="en-GB"/>
        </w:rPr>
        <w:t xml:space="preserve"> shall be made in Euros. The payment order for the arbitration expenses shall contain the respondent’s – natural person’s surname or the respondent’s – legal entity’s title. </w:t>
      </w:r>
    </w:p>
    <w:p w:rsidR="00392D96" w:rsidRPr="00A66B14" w:rsidRDefault="00392D96" w:rsidP="00151219">
      <w:pPr>
        <w:pStyle w:val="ListParagraph"/>
        <w:spacing w:line="240" w:lineRule="auto"/>
        <w:jc w:val="both"/>
        <w:rPr>
          <w:rFonts w:ascii="Arial" w:hAnsi="Arial" w:cs="Arial"/>
          <w:bCs/>
          <w:sz w:val="24"/>
          <w:szCs w:val="24"/>
          <w:lang w:val="en-GB"/>
        </w:rPr>
      </w:pPr>
    </w:p>
    <w:p w:rsidR="00392D96" w:rsidRPr="00A66B14" w:rsidRDefault="00392D96" w:rsidP="00151219">
      <w:pPr>
        <w:pStyle w:val="ListParagraph"/>
        <w:numPr>
          <w:ilvl w:val="0"/>
          <w:numId w:val="15"/>
        </w:numPr>
        <w:spacing w:line="240" w:lineRule="auto"/>
        <w:jc w:val="both"/>
        <w:rPr>
          <w:rFonts w:ascii="Arial" w:hAnsi="Arial" w:cs="Arial"/>
          <w:bCs/>
          <w:sz w:val="24"/>
          <w:szCs w:val="24"/>
          <w:lang w:val="en-GB"/>
        </w:rPr>
      </w:pPr>
      <w:r w:rsidRPr="00A66B14">
        <w:rPr>
          <w:rFonts w:ascii="Arial" w:hAnsi="Arial" w:cs="Arial"/>
          <w:bCs/>
          <w:sz w:val="24"/>
          <w:szCs w:val="24"/>
          <w:lang w:val="en-GB"/>
        </w:rPr>
        <w:t xml:space="preserve">An arbiter shall only receive the fee if he has carried out duties of an arbiter until the completion of the arbitral proceedings. If the arbitral proceedings are discontinued due to the fact that the claimant has withdrawn his claim (waived the claim) not later than one day before the first </w:t>
      </w:r>
      <w:r>
        <w:rPr>
          <w:rFonts w:ascii="Arial" w:hAnsi="Arial" w:cs="Arial"/>
          <w:bCs/>
          <w:sz w:val="24"/>
          <w:szCs w:val="24"/>
          <w:lang w:val="en-GB"/>
        </w:rPr>
        <w:t>Court of Arbitration</w:t>
      </w:r>
      <w:r w:rsidRPr="00A66B14">
        <w:rPr>
          <w:rFonts w:ascii="Arial" w:hAnsi="Arial" w:cs="Arial"/>
          <w:bCs/>
          <w:sz w:val="24"/>
          <w:szCs w:val="24"/>
          <w:lang w:val="en-GB"/>
        </w:rPr>
        <w:t xml:space="preserve"> session or has asked to leave the claim without review, the arbiter shall receive 50% of the fee. </w:t>
      </w:r>
    </w:p>
    <w:p w:rsidR="00392D96" w:rsidRPr="00A66B14" w:rsidRDefault="00392D96" w:rsidP="00151219">
      <w:pPr>
        <w:pStyle w:val="ListParagraph"/>
        <w:spacing w:line="240" w:lineRule="auto"/>
        <w:jc w:val="both"/>
        <w:rPr>
          <w:rFonts w:ascii="Arial" w:hAnsi="Arial" w:cs="Arial"/>
          <w:bCs/>
          <w:sz w:val="24"/>
          <w:szCs w:val="24"/>
          <w:lang w:val="en-GB"/>
        </w:rPr>
      </w:pPr>
    </w:p>
    <w:p w:rsidR="00392D96" w:rsidRPr="00A66B14" w:rsidRDefault="00392D96" w:rsidP="00151219">
      <w:pPr>
        <w:pStyle w:val="ListParagraph"/>
        <w:numPr>
          <w:ilvl w:val="0"/>
          <w:numId w:val="15"/>
        </w:numPr>
        <w:spacing w:line="240" w:lineRule="auto"/>
        <w:jc w:val="both"/>
        <w:rPr>
          <w:rFonts w:ascii="Arial" w:hAnsi="Arial" w:cs="Arial"/>
          <w:bCs/>
          <w:sz w:val="24"/>
          <w:szCs w:val="24"/>
          <w:lang w:val="en-GB"/>
        </w:rPr>
      </w:pPr>
      <w:r w:rsidRPr="00A66B14">
        <w:rPr>
          <w:rFonts w:ascii="Arial" w:hAnsi="Arial" w:cs="Arial"/>
          <w:bCs/>
          <w:sz w:val="24"/>
          <w:szCs w:val="24"/>
          <w:lang w:val="en-GB"/>
        </w:rPr>
        <w:t xml:space="preserve">If the </w:t>
      </w:r>
      <w:r>
        <w:rPr>
          <w:rFonts w:ascii="Arial" w:hAnsi="Arial" w:cs="Arial"/>
          <w:bCs/>
          <w:sz w:val="24"/>
          <w:szCs w:val="24"/>
          <w:lang w:val="en-GB"/>
        </w:rPr>
        <w:t>Court of Arbitration</w:t>
      </w:r>
      <w:r w:rsidRPr="00A66B14">
        <w:rPr>
          <w:rFonts w:ascii="Arial" w:hAnsi="Arial" w:cs="Arial"/>
          <w:bCs/>
          <w:sz w:val="24"/>
          <w:szCs w:val="24"/>
          <w:lang w:val="en-GB"/>
        </w:rPr>
        <w:t xml:space="preserve"> refuses to accept the claim or counterclaim statement pursuant to procedure stipulated in the Rules, the prepaid arbitration expenses shall be returned in full amount. If the arbitral proceedings are discontinued due to the fact that the claimant has withdrawn his claim (waived the claim) not later than one day before the first </w:t>
      </w:r>
      <w:r>
        <w:rPr>
          <w:rFonts w:ascii="Arial" w:hAnsi="Arial" w:cs="Arial"/>
          <w:bCs/>
          <w:sz w:val="24"/>
          <w:szCs w:val="24"/>
          <w:lang w:val="en-GB"/>
        </w:rPr>
        <w:t>Court of Arbitration</w:t>
      </w:r>
      <w:r w:rsidRPr="00A66B14">
        <w:rPr>
          <w:rFonts w:ascii="Arial" w:hAnsi="Arial" w:cs="Arial"/>
          <w:bCs/>
          <w:sz w:val="24"/>
          <w:szCs w:val="24"/>
          <w:lang w:val="en-GB"/>
        </w:rPr>
        <w:t xml:space="preserve"> session or has asked to leave the claim without review, and that is done on the same calendar year when the arbitration expenses are transferred to the account of the </w:t>
      </w:r>
      <w:r>
        <w:rPr>
          <w:rFonts w:ascii="Arial" w:hAnsi="Arial" w:cs="Arial"/>
          <w:bCs/>
          <w:sz w:val="24"/>
          <w:szCs w:val="24"/>
          <w:lang w:val="en-GB"/>
        </w:rPr>
        <w:t>Court of Arbitration</w:t>
      </w:r>
      <w:r w:rsidRPr="00A66B14">
        <w:rPr>
          <w:rFonts w:ascii="Arial" w:hAnsi="Arial" w:cs="Arial"/>
          <w:bCs/>
          <w:sz w:val="24"/>
          <w:szCs w:val="24"/>
          <w:lang w:val="en-GB"/>
        </w:rPr>
        <w:t xml:space="preserve">, the arbitration expenses shall be levied in amount of 50%, but the remaining sum shall be returned. In other cases the arbitration expenses shall not be repaid. </w:t>
      </w:r>
    </w:p>
    <w:p w:rsidR="00392D96" w:rsidRPr="00A66B14" w:rsidRDefault="00392D96" w:rsidP="00151219">
      <w:pPr>
        <w:pStyle w:val="ListParagraph"/>
        <w:spacing w:line="240" w:lineRule="auto"/>
        <w:jc w:val="both"/>
        <w:rPr>
          <w:rFonts w:ascii="Arial" w:hAnsi="Arial" w:cs="Arial"/>
          <w:bCs/>
          <w:sz w:val="24"/>
          <w:szCs w:val="24"/>
          <w:lang w:val="en-GB"/>
        </w:rPr>
      </w:pPr>
    </w:p>
    <w:p w:rsidR="00392D96" w:rsidRPr="00A66B14" w:rsidRDefault="00392D96" w:rsidP="00151219">
      <w:pPr>
        <w:pStyle w:val="ListParagraph"/>
        <w:numPr>
          <w:ilvl w:val="0"/>
          <w:numId w:val="15"/>
        </w:numPr>
        <w:spacing w:line="240" w:lineRule="auto"/>
        <w:jc w:val="both"/>
        <w:rPr>
          <w:rFonts w:ascii="Arial" w:hAnsi="Arial" w:cs="Arial"/>
          <w:bCs/>
          <w:sz w:val="24"/>
          <w:szCs w:val="24"/>
          <w:lang w:val="en-GB"/>
        </w:rPr>
      </w:pPr>
      <w:r w:rsidRPr="00A66B14">
        <w:rPr>
          <w:rFonts w:ascii="Arial" w:hAnsi="Arial" w:cs="Arial"/>
          <w:bCs/>
          <w:sz w:val="24"/>
          <w:szCs w:val="24"/>
          <w:lang w:val="en-GB"/>
        </w:rPr>
        <w:t xml:space="preserve">Fee for interpreter’s services shall be at least EUR 150.00 without the value added tax. The payment order for the interpreter’s fee shall contain the respondent’s – natural person’s surname or the respondent’s – legal entity’s title. </w:t>
      </w:r>
    </w:p>
    <w:p w:rsidR="00392D96" w:rsidRPr="00A66B14" w:rsidRDefault="00392D96" w:rsidP="00151219">
      <w:pPr>
        <w:pStyle w:val="ListParagraph"/>
        <w:spacing w:line="240" w:lineRule="auto"/>
        <w:jc w:val="both"/>
        <w:rPr>
          <w:rFonts w:ascii="Arial" w:hAnsi="Arial" w:cs="Arial"/>
          <w:bCs/>
          <w:sz w:val="24"/>
          <w:szCs w:val="24"/>
          <w:lang w:val="en-GB"/>
        </w:rPr>
      </w:pPr>
    </w:p>
    <w:p w:rsidR="00392D96" w:rsidRDefault="00392D96" w:rsidP="00151219">
      <w:pPr>
        <w:pStyle w:val="ListParagraph"/>
        <w:numPr>
          <w:ilvl w:val="0"/>
          <w:numId w:val="15"/>
        </w:numPr>
        <w:spacing w:line="240" w:lineRule="auto"/>
        <w:jc w:val="both"/>
        <w:rPr>
          <w:rFonts w:ascii="Arial" w:hAnsi="Arial" w:cs="Arial"/>
          <w:bCs/>
          <w:sz w:val="24"/>
          <w:szCs w:val="24"/>
          <w:lang w:val="en-GB"/>
        </w:rPr>
      </w:pPr>
      <w:r w:rsidRPr="00A66B14">
        <w:rPr>
          <w:rFonts w:ascii="Arial" w:hAnsi="Arial" w:cs="Arial"/>
          <w:bCs/>
          <w:sz w:val="24"/>
          <w:szCs w:val="24"/>
          <w:lang w:val="en-GB"/>
        </w:rPr>
        <w:t xml:space="preserve">Payment for taking minutes of the </w:t>
      </w:r>
      <w:r>
        <w:rPr>
          <w:rFonts w:ascii="Arial" w:hAnsi="Arial" w:cs="Arial"/>
          <w:bCs/>
          <w:sz w:val="24"/>
          <w:szCs w:val="24"/>
          <w:lang w:val="en-GB"/>
        </w:rPr>
        <w:t>Court of Arbitration</w:t>
      </w:r>
      <w:r w:rsidRPr="00A66B14">
        <w:rPr>
          <w:rFonts w:ascii="Arial" w:hAnsi="Arial" w:cs="Arial"/>
          <w:bCs/>
          <w:sz w:val="24"/>
          <w:szCs w:val="24"/>
          <w:lang w:val="en-GB"/>
        </w:rPr>
        <w:t xml:space="preserve"> session amounts to EUR 75.00, without the value added tax. As from the 3</w:t>
      </w:r>
      <w:r w:rsidRPr="00A66B14">
        <w:rPr>
          <w:rFonts w:ascii="Arial" w:hAnsi="Arial" w:cs="Arial"/>
          <w:bCs/>
          <w:sz w:val="24"/>
          <w:szCs w:val="24"/>
          <w:vertAlign w:val="superscript"/>
          <w:lang w:val="en-GB"/>
        </w:rPr>
        <w:t>rd</w:t>
      </w:r>
      <w:r w:rsidRPr="00A66B14">
        <w:rPr>
          <w:rFonts w:ascii="Arial" w:hAnsi="Arial" w:cs="Arial"/>
          <w:bCs/>
          <w:sz w:val="24"/>
          <w:szCs w:val="24"/>
          <w:lang w:val="en-GB"/>
        </w:rPr>
        <w:t xml:space="preserve"> hour of the </w:t>
      </w:r>
      <w:r>
        <w:rPr>
          <w:rFonts w:ascii="Arial" w:hAnsi="Arial" w:cs="Arial"/>
          <w:bCs/>
          <w:sz w:val="24"/>
          <w:szCs w:val="24"/>
          <w:lang w:val="en-GB"/>
        </w:rPr>
        <w:t>Court of Arbitration</w:t>
      </w:r>
      <w:r w:rsidRPr="00A66B14">
        <w:rPr>
          <w:rFonts w:ascii="Arial" w:hAnsi="Arial" w:cs="Arial"/>
          <w:bCs/>
          <w:sz w:val="24"/>
          <w:szCs w:val="24"/>
          <w:lang w:val="en-GB"/>
        </w:rPr>
        <w:t xml:space="preserve"> session the above-mentioned sum shall be supplemented by an hourly fee in amount of EUR 25.00 without value added tax in accordance with the valid tax rate. </w:t>
      </w:r>
    </w:p>
    <w:p w:rsidR="008E7162" w:rsidRPr="008E7162" w:rsidRDefault="008E7162" w:rsidP="008E7162">
      <w:pPr>
        <w:pStyle w:val="ListParagraph"/>
        <w:rPr>
          <w:rFonts w:ascii="Arial" w:hAnsi="Arial" w:cs="Arial"/>
          <w:bCs/>
          <w:sz w:val="24"/>
          <w:szCs w:val="24"/>
          <w:lang w:val="en-GB"/>
        </w:rPr>
      </w:pPr>
    </w:p>
    <w:p w:rsidR="008E7162" w:rsidRPr="005F2E54" w:rsidRDefault="008E7162" w:rsidP="008E7162">
      <w:pPr>
        <w:shd w:val="clear" w:color="auto" w:fill="FCFDFD"/>
        <w:spacing w:after="0" w:line="240" w:lineRule="auto"/>
        <w:jc w:val="both"/>
        <w:rPr>
          <w:rFonts w:ascii="Arial" w:hAnsi="Arial" w:cs="Arial"/>
          <w:sz w:val="24"/>
          <w:szCs w:val="24"/>
          <w:lang w:val="en-GB"/>
        </w:rPr>
      </w:pPr>
      <w:r w:rsidRPr="005F2E54">
        <w:rPr>
          <w:rFonts w:ascii="Arial" w:hAnsi="Arial" w:cs="Arial"/>
          <w:iCs/>
          <w:sz w:val="24"/>
          <w:szCs w:val="24"/>
          <w:lang w:val="en-GB"/>
        </w:rPr>
        <w:t>The member of the Management Board of the society “</w:t>
      </w:r>
      <w:proofErr w:type="spellStart"/>
      <w:r w:rsidRPr="005F2E54">
        <w:rPr>
          <w:rFonts w:ascii="Arial" w:hAnsi="Arial" w:cs="Arial"/>
          <w:iCs/>
          <w:sz w:val="24"/>
          <w:szCs w:val="24"/>
          <w:lang w:val="en-GB"/>
        </w:rPr>
        <w:t>Finanses</w:t>
      </w:r>
      <w:proofErr w:type="spellEnd"/>
      <w:r w:rsidRPr="005F2E54">
        <w:rPr>
          <w:rFonts w:ascii="Arial" w:hAnsi="Arial" w:cs="Arial"/>
          <w:iCs/>
          <w:sz w:val="24"/>
          <w:szCs w:val="24"/>
          <w:lang w:val="en-GB"/>
        </w:rPr>
        <w:t xml:space="preserve"> un </w:t>
      </w:r>
      <w:proofErr w:type="spellStart"/>
      <w:r w:rsidRPr="005F2E54">
        <w:rPr>
          <w:rFonts w:ascii="Arial" w:hAnsi="Arial" w:cs="Arial"/>
          <w:iCs/>
          <w:sz w:val="24"/>
          <w:szCs w:val="24"/>
          <w:lang w:val="en-GB"/>
        </w:rPr>
        <w:t>šķīrējtiesa</w:t>
      </w:r>
      <w:proofErr w:type="spellEnd"/>
      <w:r w:rsidRPr="005F2E54">
        <w:rPr>
          <w:rFonts w:ascii="Arial" w:hAnsi="Arial" w:cs="Arial"/>
          <w:iCs/>
          <w:sz w:val="24"/>
          <w:szCs w:val="24"/>
          <w:lang w:val="en-GB"/>
        </w:rPr>
        <w:t>”</w:t>
      </w:r>
      <w:r w:rsidRPr="005F2E54">
        <w:rPr>
          <w:rFonts w:ascii="Arial" w:hAnsi="Arial" w:cs="Arial"/>
          <w:sz w:val="24"/>
          <w:szCs w:val="24"/>
          <w:lang w:val="en-GB"/>
        </w:rPr>
        <w:t xml:space="preserve"> </w:t>
      </w:r>
    </w:p>
    <w:p w:rsidR="008E7162" w:rsidRDefault="008E7162" w:rsidP="008E7162">
      <w:pPr>
        <w:shd w:val="clear" w:color="auto" w:fill="FCFDFD"/>
        <w:spacing w:after="0" w:line="240" w:lineRule="auto"/>
        <w:jc w:val="both"/>
        <w:rPr>
          <w:rFonts w:ascii="Arial" w:hAnsi="Arial" w:cs="Arial"/>
          <w:iCs/>
          <w:sz w:val="24"/>
          <w:szCs w:val="24"/>
          <w:lang w:val="en-GB"/>
        </w:rPr>
      </w:pPr>
      <w:proofErr w:type="spellStart"/>
      <w:r w:rsidRPr="005F2E54">
        <w:rPr>
          <w:rFonts w:ascii="Arial" w:hAnsi="Arial" w:cs="Arial"/>
          <w:iCs/>
          <w:sz w:val="24"/>
          <w:szCs w:val="24"/>
          <w:lang w:val="en-GB"/>
        </w:rPr>
        <w:t>A.Plēsuma</w:t>
      </w:r>
      <w:proofErr w:type="spellEnd"/>
    </w:p>
    <w:p w:rsidR="007A01E6" w:rsidRDefault="007A01E6" w:rsidP="007A01E6">
      <w:pPr>
        <w:pStyle w:val="Nobeigums"/>
        <w:rPr>
          <w:b/>
          <w:bCs/>
          <w:sz w:val="20"/>
          <w:lang w:val="en-GB"/>
        </w:rPr>
      </w:pPr>
    </w:p>
    <w:p w:rsidR="007A01E6" w:rsidRPr="00F733CE" w:rsidRDefault="007A01E6" w:rsidP="007A01E6">
      <w:pPr>
        <w:pStyle w:val="Nobeigums"/>
        <w:rPr>
          <w:rFonts w:ascii="Arial" w:hAnsi="Arial" w:cs="Arial"/>
          <w:bCs/>
          <w:sz w:val="22"/>
          <w:szCs w:val="22"/>
          <w:lang w:val="en-GB"/>
        </w:rPr>
      </w:pPr>
      <w:r w:rsidRPr="00F733CE">
        <w:rPr>
          <w:rFonts w:ascii="Arial" w:hAnsi="Arial" w:cs="Arial"/>
          <w:bCs/>
          <w:sz w:val="22"/>
          <w:szCs w:val="22"/>
          <w:lang w:val="en-GB"/>
        </w:rPr>
        <w:t>THIS DOCUMENT IS SIGNED WITH THE SECURE ELECTRONIC SIGNATURE AND HAS A TIME STAMP</w:t>
      </w:r>
    </w:p>
    <w:p w:rsidR="00392D96" w:rsidRPr="00A66B14" w:rsidRDefault="00392D96" w:rsidP="00151219">
      <w:pPr>
        <w:pStyle w:val="ListParagraph"/>
        <w:spacing w:line="240" w:lineRule="auto"/>
        <w:rPr>
          <w:rFonts w:ascii="Arial" w:hAnsi="Arial" w:cs="Arial"/>
          <w:lang w:val="en-GB"/>
        </w:rPr>
      </w:pPr>
      <w:bookmarkStart w:id="6" w:name="_GoBack"/>
      <w:bookmarkEnd w:id="6"/>
    </w:p>
    <w:sectPr w:rsidR="00392D96" w:rsidRPr="00A66B14" w:rsidSect="00151219">
      <w:headerReference w:type="default" r:id="rId8"/>
      <w:pgSz w:w="11906" w:h="16838" w:code="9"/>
      <w:pgMar w:top="1134" w:right="851" w:bottom="1134" w:left="1701" w:header="1134" w:footer="113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49AC" w:rsidRDefault="002349AC" w:rsidP="00B071B2">
      <w:pPr>
        <w:spacing w:after="0" w:line="240" w:lineRule="auto"/>
      </w:pPr>
      <w:r>
        <w:separator/>
      </w:r>
    </w:p>
  </w:endnote>
  <w:endnote w:type="continuationSeparator" w:id="0">
    <w:p w:rsidR="002349AC" w:rsidRDefault="002349AC" w:rsidP="00B071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49AC" w:rsidRDefault="002349AC" w:rsidP="00B071B2">
      <w:pPr>
        <w:spacing w:after="0" w:line="240" w:lineRule="auto"/>
      </w:pPr>
      <w:r>
        <w:separator/>
      </w:r>
    </w:p>
  </w:footnote>
  <w:footnote w:type="continuationSeparator" w:id="0">
    <w:p w:rsidR="002349AC" w:rsidRDefault="002349AC" w:rsidP="00B071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2D96" w:rsidRDefault="00DD7729">
    <w:pPr>
      <w:pStyle w:val="Header"/>
      <w:jc w:val="center"/>
    </w:pPr>
    <w:r>
      <w:fldChar w:fldCharType="begin"/>
    </w:r>
    <w:r>
      <w:instrText xml:space="preserve"> PAGE   \* MERGEFORMAT </w:instrText>
    </w:r>
    <w:r>
      <w:fldChar w:fldCharType="separate"/>
    </w:r>
    <w:r w:rsidR="00417FC3">
      <w:rPr>
        <w:noProof/>
      </w:rPr>
      <w:t>16</w:t>
    </w:r>
    <w:r>
      <w:rPr>
        <w:noProof/>
      </w:rPr>
      <w:fldChar w:fldCharType="end"/>
    </w:r>
  </w:p>
  <w:p w:rsidR="00392D96" w:rsidRDefault="00392D9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87FF0"/>
    <w:multiLevelType w:val="multilevel"/>
    <w:tmpl w:val="EDF0D23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15:restartNumberingAfterBreak="0">
    <w:nsid w:val="06FF1615"/>
    <w:multiLevelType w:val="multilevel"/>
    <w:tmpl w:val="8CAAD98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15:restartNumberingAfterBreak="0">
    <w:nsid w:val="0B805BEB"/>
    <w:multiLevelType w:val="multilevel"/>
    <w:tmpl w:val="FEB4FE2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15:restartNumberingAfterBreak="0">
    <w:nsid w:val="14897684"/>
    <w:multiLevelType w:val="multilevel"/>
    <w:tmpl w:val="F810298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15:restartNumberingAfterBreak="0">
    <w:nsid w:val="16666D5D"/>
    <w:multiLevelType w:val="multilevel"/>
    <w:tmpl w:val="A23C5ED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15:restartNumberingAfterBreak="0">
    <w:nsid w:val="269C7B87"/>
    <w:multiLevelType w:val="multilevel"/>
    <w:tmpl w:val="7668F2FC"/>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6" w15:restartNumberingAfterBreak="0">
    <w:nsid w:val="2C974762"/>
    <w:multiLevelType w:val="multilevel"/>
    <w:tmpl w:val="84345C2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15:restartNumberingAfterBreak="0">
    <w:nsid w:val="48D96A0C"/>
    <w:multiLevelType w:val="multilevel"/>
    <w:tmpl w:val="2CFA018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15:restartNumberingAfterBreak="0">
    <w:nsid w:val="53D85A92"/>
    <w:multiLevelType w:val="multilevel"/>
    <w:tmpl w:val="CA5EF0D0"/>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15:restartNumberingAfterBreak="0">
    <w:nsid w:val="669104DB"/>
    <w:multiLevelType w:val="multilevel"/>
    <w:tmpl w:val="F85EB72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15:restartNumberingAfterBreak="0">
    <w:nsid w:val="69B04D7C"/>
    <w:multiLevelType w:val="multilevel"/>
    <w:tmpl w:val="AE56AF0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15:restartNumberingAfterBreak="0">
    <w:nsid w:val="6B003218"/>
    <w:multiLevelType w:val="multilevel"/>
    <w:tmpl w:val="18224D7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15:restartNumberingAfterBreak="0">
    <w:nsid w:val="71331242"/>
    <w:multiLevelType w:val="multilevel"/>
    <w:tmpl w:val="1EEE14B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15:restartNumberingAfterBreak="0">
    <w:nsid w:val="76417DAE"/>
    <w:multiLevelType w:val="multilevel"/>
    <w:tmpl w:val="A82C2EC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 w15:restartNumberingAfterBreak="0">
    <w:nsid w:val="794A515F"/>
    <w:multiLevelType w:val="multilevel"/>
    <w:tmpl w:val="CE3A1AC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4"/>
  </w:num>
  <w:num w:numId="2">
    <w:abstractNumId w:val="2"/>
  </w:num>
  <w:num w:numId="3">
    <w:abstractNumId w:val="8"/>
  </w:num>
  <w:num w:numId="4">
    <w:abstractNumId w:val="12"/>
  </w:num>
  <w:num w:numId="5">
    <w:abstractNumId w:val="13"/>
  </w:num>
  <w:num w:numId="6">
    <w:abstractNumId w:val="11"/>
  </w:num>
  <w:num w:numId="7">
    <w:abstractNumId w:val="6"/>
  </w:num>
  <w:num w:numId="8">
    <w:abstractNumId w:val="3"/>
  </w:num>
  <w:num w:numId="9">
    <w:abstractNumId w:val="14"/>
  </w:num>
  <w:num w:numId="10">
    <w:abstractNumId w:val="9"/>
  </w:num>
  <w:num w:numId="11">
    <w:abstractNumId w:val="7"/>
  </w:num>
  <w:num w:numId="12">
    <w:abstractNumId w:val="0"/>
  </w:num>
  <w:num w:numId="13">
    <w:abstractNumId w:val="10"/>
  </w:num>
  <w:num w:numId="14">
    <w:abstractNumId w:val="1"/>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2AF"/>
    <w:rsid w:val="0000439C"/>
    <w:rsid w:val="00015ACB"/>
    <w:rsid w:val="000270A9"/>
    <w:rsid w:val="00032755"/>
    <w:rsid w:val="000347AD"/>
    <w:rsid w:val="000350F8"/>
    <w:rsid w:val="00037A8F"/>
    <w:rsid w:val="00041D6D"/>
    <w:rsid w:val="00054CAD"/>
    <w:rsid w:val="000757A6"/>
    <w:rsid w:val="0008383C"/>
    <w:rsid w:val="00090837"/>
    <w:rsid w:val="00095A43"/>
    <w:rsid w:val="00097FAC"/>
    <w:rsid w:val="000A3323"/>
    <w:rsid w:val="000A423C"/>
    <w:rsid w:val="000B4ECD"/>
    <w:rsid w:val="000B7528"/>
    <w:rsid w:val="000C6E66"/>
    <w:rsid w:val="000D40A4"/>
    <w:rsid w:val="000D6D5F"/>
    <w:rsid w:val="000E651A"/>
    <w:rsid w:val="000F3F2B"/>
    <w:rsid w:val="000F40BE"/>
    <w:rsid w:val="00102142"/>
    <w:rsid w:val="00102966"/>
    <w:rsid w:val="00102A4F"/>
    <w:rsid w:val="001065E2"/>
    <w:rsid w:val="00122066"/>
    <w:rsid w:val="0012799D"/>
    <w:rsid w:val="00134EB8"/>
    <w:rsid w:val="00141727"/>
    <w:rsid w:val="00145867"/>
    <w:rsid w:val="001472B3"/>
    <w:rsid w:val="00151219"/>
    <w:rsid w:val="00155766"/>
    <w:rsid w:val="001560B0"/>
    <w:rsid w:val="00157242"/>
    <w:rsid w:val="00174514"/>
    <w:rsid w:val="00174F5D"/>
    <w:rsid w:val="00181829"/>
    <w:rsid w:val="001825D6"/>
    <w:rsid w:val="001A07D6"/>
    <w:rsid w:val="001A2EE3"/>
    <w:rsid w:val="001A37CE"/>
    <w:rsid w:val="001B49F4"/>
    <w:rsid w:val="001C6272"/>
    <w:rsid w:val="001D343C"/>
    <w:rsid w:val="001E5F36"/>
    <w:rsid w:val="001E7289"/>
    <w:rsid w:val="001F2EF0"/>
    <w:rsid w:val="001F5902"/>
    <w:rsid w:val="0021751F"/>
    <w:rsid w:val="00217AED"/>
    <w:rsid w:val="00230262"/>
    <w:rsid w:val="002334C5"/>
    <w:rsid w:val="002349AC"/>
    <w:rsid w:val="00235E0F"/>
    <w:rsid w:val="00236F7E"/>
    <w:rsid w:val="00243E7D"/>
    <w:rsid w:val="00245CA8"/>
    <w:rsid w:val="002476DE"/>
    <w:rsid w:val="00250F77"/>
    <w:rsid w:val="00251D9A"/>
    <w:rsid w:val="00252832"/>
    <w:rsid w:val="002528B9"/>
    <w:rsid w:val="002555FD"/>
    <w:rsid w:val="0026260A"/>
    <w:rsid w:val="00265134"/>
    <w:rsid w:val="00266A05"/>
    <w:rsid w:val="00271645"/>
    <w:rsid w:val="00273C94"/>
    <w:rsid w:val="0027692E"/>
    <w:rsid w:val="00282697"/>
    <w:rsid w:val="002863EA"/>
    <w:rsid w:val="00291416"/>
    <w:rsid w:val="00296CEB"/>
    <w:rsid w:val="002A4E12"/>
    <w:rsid w:val="002A7AC1"/>
    <w:rsid w:val="002B2DF7"/>
    <w:rsid w:val="002C2683"/>
    <w:rsid w:val="002C43F0"/>
    <w:rsid w:val="002C4483"/>
    <w:rsid w:val="002D09E2"/>
    <w:rsid w:val="002F0FC2"/>
    <w:rsid w:val="002F5B00"/>
    <w:rsid w:val="003079AA"/>
    <w:rsid w:val="00310813"/>
    <w:rsid w:val="0031307D"/>
    <w:rsid w:val="003134E9"/>
    <w:rsid w:val="00316469"/>
    <w:rsid w:val="003172B4"/>
    <w:rsid w:val="00322E5D"/>
    <w:rsid w:val="00323EE9"/>
    <w:rsid w:val="00330230"/>
    <w:rsid w:val="003354F6"/>
    <w:rsid w:val="00337C21"/>
    <w:rsid w:val="00343E18"/>
    <w:rsid w:val="00347D30"/>
    <w:rsid w:val="003505E7"/>
    <w:rsid w:val="00353BAC"/>
    <w:rsid w:val="00356C59"/>
    <w:rsid w:val="00356CC7"/>
    <w:rsid w:val="00361273"/>
    <w:rsid w:val="00364DEC"/>
    <w:rsid w:val="00367A3D"/>
    <w:rsid w:val="00371917"/>
    <w:rsid w:val="003726D1"/>
    <w:rsid w:val="00377F66"/>
    <w:rsid w:val="00392D96"/>
    <w:rsid w:val="00396BD4"/>
    <w:rsid w:val="003A3F1E"/>
    <w:rsid w:val="003A478B"/>
    <w:rsid w:val="003B452C"/>
    <w:rsid w:val="003D1F30"/>
    <w:rsid w:val="003F0F3F"/>
    <w:rsid w:val="003F4331"/>
    <w:rsid w:val="003F4ABE"/>
    <w:rsid w:val="003F55C2"/>
    <w:rsid w:val="00400321"/>
    <w:rsid w:val="00401E41"/>
    <w:rsid w:val="004108AE"/>
    <w:rsid w:val="00414671"/>
    <w:rsid w:val="00417FC3"/>
    <w:rsid w:val="004259EF"/>
    <w:rsid w:val="004377FF"/>
    <w:rsid w:val="00457590"/>
    <w:rsid w:val="004612E2"/>
    <w:rsid w:val="00463BCB"/>
    <w:rsid w:val="00470EDD"/>
    <w:rsid w:val="004726C1"/>
    <w:rsid w:val="004802E9"/>
    <w:rsid w:val="0048221B"/>
    <w:rsid w:val="0048566E"/>
    <w:rsid w:val="004929E2"/>
    <w:rsid w:val="0049414F"/>
    <w:rsid w:val="00495B08"/>
    <w:rsid w:val="004A2968"/>
    <w:rsid w:val="004A72AD"/>
    <w:rsid w:val="004D5260"/>
    <w:rsid w:val="004E0621"/>
    <w:rsid w:val="004E164F"/>
    <w:rsid w:val="004E2924"/>
    <w:rsid w:val="004E2FC8"/>
    <w:rsid w:val="004E6937"/>
    <w:rsid w:val="004E6ACC"/>
    <w:rsid w:val="004E7BF6"/>
    <w:rsid w:val="004F0A30"/>
    <w:rsid w:val="004F58E9"/>
    <w:rsid w:val="00515323"/>
    <w:rsid w:val="00516EB3"/>
    <w:rsid w:val="00527BD0"/>
    <w:rsid w:val="005428F7"/>
    <w:rsid w:val="00550035"/>
    <w:rsid w:val="005564FC"/>
    <w:rsid w:val="00560667"/>
    <w:rsid w:val="00566E2C"/>
    <w:rsid w:val="005708D8"/>
    <w:rsid w:val="0057614F"/>
    <w:rsid w:val="00577D24"/>
    <w:rsid w:val="00580F41"/>
    <w:rsid w:val="00581814"/>
    <w:rsid w:val="00583798"/>
    <w:rsid w:val="00595E0B"/>
    <w:rsid w:val="005A451E"/>
    <w:rsid w:val="005B005B"/>
    <w:rsid w:val="005B192F"/>
    <w:rsid w:val="005B4A3C"/>
    <w:rsid w:val="005C0640"/>
    <w:rsid w:val="005C2612"/>
    <w:rsid w:val="005D085A"/>
    <w:rsid w:val="005E5C59"/>
    <w:rsid w:val="005F2E54"/>
    <w:rsid w:val="005F341A"/>
    <w:rsid w:val="005F5C09"/>
    <w:rsid w:val="005F7E72"/>
    <w:rsid w:val="00600456"/>
    <w:rsid w:val="0060179A"/>
    <w:rsid w:val="0061383C"/>
    <w:rsid w:val="00622595"/>
    <w:rsid w:val="00625FE4"/>
    <w:rsid w:val="00632B63"/>
    <w:rsid w:val="0063372E"/>
    <w:rsid w:val="00633CC1"/>
    <w:rsid w:val="006406D4"/>
    <w:rsid w:val="00643F29"/>
    <w:rsid w:val="0065048D"/>
    <w:rsid w:val="00651433"/>
    <w:rsid w:val="00656128"/>
    <w:rsid w:val="00671D52"/>
    <w:rsid w:val="00674897"/>
    <w:rsid w:val="0068338E"/>
    <w:rsid w:val="0069604F"/>
    <w:rsid w:val="0069642F"/>
    <w:rsid w:val="006B0712"/>
    <w:rsid w:val="006B1A7C"/>
    <w:rsid w:val="006B6864"/>
    <w:rsid w:val="006C3EEE"/>
    <w:rsid w:val="006C6B22"/>
    <w:rsid w:val="006D3650"/>
    <w:rsid w:val="006F7971"/>
    <w:rsid w:val="007029C0"/>
    <w:rsid w:val="00705645"/>
    <w:rsid w:val="00713117"/>
    <w:rsid w:val="007142EE"/>
    <w:rsid w:val="00721767"/>
    <w:rsid w:val="007260E9"/>
    <w:rsid w:val="00726B05"/>
    <w:rsid w:val="0073651E"/>
    <w:rsid w:val="00737DE4"/>
    <w:rsid w:val="0074055A"/>
    <w:rsid w:val="00746140"/>
    <w:rsid w:val="007474FB"/>
    <w:rsid w:val="00751BA2"/>
    <w:rsid w:val="00755CD0"/>
    <w:rsid w:val="00757034"/>
    <w:rsid w:val="00757360"/>
    <w:rsid w:val="00765A37"/>
    <w:rsid w:val="0076778D"/>
    <w:rsid w:val="00770072"/>
    <w:rsid w:val="00772927"/>
    <w:rsid w:val="00772A73"/>
    <w:rsid w:val="00776250"/>
    <w:rsid w:val="00776C8D"/>
    <w:rsid w:val="00780088"/>
    <w:rsid w:val="00793234"/>
    <w:rsid w:val="00795E19"/>
    <w:rsid w:val="007A01E6"/>
    <w:rsid w:val="007B1CA0"/>
    <w:rsid w:val="007B20EF"/>
    <w:rsid w:val="007B3B85"/>
    <w:rsid w:val="007C5217"/>
    <w:rsid w:val="007C5D29"/>
    <w:rsid w:val="007D0974"/>
    <w:rsid w:val="007D1CCC"/>
    <w:rsid w:val="007D60D2"/>
    <w:rsid w:val="007E2234"/>
    <w:rsid w:val="007E4732"/>
    <w:rsid w:val="007E5156"/>
    <w:rsid w:val="007E5E15"/>
    <w:rsid w:val="007F0108"/>
    <w:rsid w:val="007F10ED"/>
    <w:rsid w:val="007F4427"/>
    <w:rsid w:val="00801E8F"/>
    <w:rsid w:val="00806BAD"/>
    <w:rsid w:val="008125D7"/>
    <w:rsid w:val="008252A7"/>
    <w:rsid w:val="008264B3"/>
    <w:rsid w:val="0083383F"/>
    <w:rsid w:val="008352AF"/>
    <w:rsid w:val="008374FC"/>
    <w:rsid w:val="0083783E"/>
    <w:rsid w:val="00842BE4"/>
    <w:rsid w:val="00843A0E"/>
    <w:rsid w:val="00850F77"/>
    <w:rsid w:val="00852C0B"/>
    <w:rsid w:val="0085449C"/>
    <w:rsid w:val="008572E8"/>
    <w:rsid w:val="0086574B"/>
    <w:rsid w:val="00866978"/>
    <w:rsid w:val="0088357E"/>
    <w:rsid w:val="00890B83"/>
    <w:rsid w:val="00891B71"/>
    <w:rsid w:val="008922DC"/>
    <w:rsid w:val="008A0007"/>
    <w:rsid w:val="008A20E0"/>
    <w:rsid w:val="008A6826"/>
    <w:rsid w:val="008B2AC5"/>
    <w:rsid w:val="008B3C6B"/>
    <w:rsid w:val="008B7D0A"/>
    <w:rsid w:val="008C138B"/>
    <w:rsid w:val="008C2C5E"/>
    <w:rsid w:val="008C4639"/>
    <w:rsid w:val="008C67E7"/>
    <w:rsid w:val="008D6779"/>
    <w:rsid w:val="008E0413"/>
    <w:rsid w:val="008E0FE1"/>
    <w:rsid w:val="008E3D96"/>
    <w:rsid w:val="008E4A64"/>
    <w:rsid w:val="008E7162"/>
    <w:rsid w:val="008F4A1C"/>
    <w:rsid w:val="008F4C2B"/>
    <w:rsid w:val="008F5C04"/>
    <w:rsid w:val="008F73CA"/>
    <w:rsid w:val="00902D98"/>
    <w:rsid w:val="00903F73"/>
    <w:rsid w:val="00906898"/>
    <w:rsid w:val="0091407F"/>
    <w:rsid w:val="00916E2A"/>
    <w:rsid w:val="00922FF8"/>
    <w:rsid w:val="00924F9B"/>
    <w:rsid w:val="00927511"/>
    <w:rsid w:val="009472C1"/>
    <w:rsid w:val="00951062"/>
    <w:rsid w:val="0095424B"/>
    <w:rsid w:val="009668DF"/>
    <w:rsid w:val="00980CF4"/>
    <w:rsid w:val="0098586B"/>
    <w:rsid w:val="00992B71"/>
    <w:rsid w:val="009A41FB"/>
    <w:rsid w:val="009B4BA0"/>
    <w:rsid w:val="009C2A12"/>
    <w:rsid w:val="009E7508"/>
    <w:rsid w:val="009E79D1"/>
    <w:rsid w:val="009E79EF"/>
    <w:rsid w:val="009F3517"/>
    <w:rsid w:val="00A00625"/>
    <w:rsid w:val="00A13EA2"/>
    <w:rsid w:val="00A26D06"/>
    <w:rsid w:val="00A354C7"/>
    <w:rsid w:val="00A417C2"/>
    <w:rsid w:val="00A41D3F"/>
    <w:rsid w:val="00A56F30"/>
    <w:rsid w:val="00A61C7A"/>
    <w:rsid w:val="00A63419"/>
    <w:rsid w:val="00A63A38"/>
    <w:rsid w:val="00A66B14"/>
    <w:rsid w:val="00A67F7A"/>
    <w:rsid w:val="00A71652"/>
    <w:rsid w:val="00A75CF3"/>
    <w:rsid w:val="00A800AB"/>
    <w:rsid w:val="00A81D90"/>
    <w:rsid w:val="00A87204"/>
    <w:rsid w:val="00A94577"/>
    <w:rsid w:val="00A96D0A"/>
    <w:rsid w:val="00A97A6B"/>
    <w:rsid w:val="00AA0850"/>
    <w:rsid w:val="00AA1CD6"/>
    <w:rsid w:val="00AA2699"/>
    <w:rsid w:val="00AB37D5"/>
    <w:rsid w:val="00AC0C46"/>
    <w:rsid w:val="00AC2A9D"/>
    <w:rsid w:val="00AC367F"/>
    <w:rsid w:val="00AC3A83"/>
    <w:rsid w:val="00AC7FCA"/>
    <w:rsid w:val="00AD7D8C"/>
    <w:rsid w:val="00AE473F"/>
    <w:rsid w:val="00AF386E"/>
    <w:rsid w:val="00AF3FCF"/>
    <w:rsid w:val="00AF7809"/>
    <w:rsid w:val="00B0138C"/>
    <w:rsid w:val="00B03D6C"/>
    <w:rsid w:val="00B066EE"/>
    <w:rsid w:val="00B06CFA"/>
    <w:rsid w:val="00B071B2"/>
    <w:rsid w:val="00B149E6"/>
    <w:rsid w:val="00B25D9C"/>
    <w:rsid w:val="00B31825"/>
    <w:rsid w:val="00B406C3"/>
    <w:rsid w:val="00B51AA1"/>
    <w:rsid w:val="00B5548C"/>
    <w:rsid w:val="00B57605"/>
    <w:rsid w:val="00B65E15"/>
    <w:rsid w:val="00B77A0F"/>
    <w:rsid w:val="00B80AC5"/>
    <w:rsid w:val="00B81474"/>
    <w:rsid w:val="00BA1116"/>
    <w:rsid w:val="00BA375B"/>
    <w:rsid w:val="00BA44B0"/>
    <w:rsid w:val="00BA44B9"/>
    <w:rsid w:val="00BA47A4"/>
    <w:rsid w:val="00BB2D7F"/>
    <w:rsid w:val="00BE0AC9"/>
    <w:rsid w:val="00BF30BB"/>
    <w:rsid w:val="00BF7668"/>
    <w:rsid w:val="00BF7927"/>
    <w:rsid w:val="00C012DC"/>
    <w:rsid w:val="00C0227A"/>
    <w:rsid w:val="00C042CA"/>
    <w:rsid w:val="00C0567A"/>
    <w:rsid w:val="00C0665F"/>
    <w:rsid w:val="00C07BCD"/>
    <w:rsid w:val="00C10B7E"/>
    <w:rsid w:val="00C20327"/>
    <w:rsid w:val="00C20483"/>
    <w:rsid w:val="00C27BF3"/>
    <w:rsid w:val="00C34F02"/>
    <w:rsid w:val="00C366E1"/>
    <w:rsid w:val="00C404F0"/>
    <w:rsid w:val="00C41F87"/>
    <w:rsid w:val="00C50012"/>
    <w:rsid w:val="00C5452C"/>
    <w:rsid w:val="00C55516"/>
    <w:rsid w:val="00C60DA5"/>
    <w:rsid w:val="00C61C8A"/>
    <w:rsid w:val="00C67C16"/>
    <w:rsid w:val="00C76D8B"/>
    <w:rsid w:val="00C77EFF"/>
    <w:rsid w:val="00C84C15"/>
    <w:rsid w:val="00C90F72"/>
    <w:rsid w:val="00CA2955"/>
    <w:rsid w:val="00CA3ABC"/>
    <w:rsid w:val="00CA65E5"/>
    <w:rsid w:val="00CB1425"/>
    <w:rsid w:val="00CB349B"/>
    <w:rsid w:val="00CB6D33"/>
    <w:rsid w:val="00CC0CA8"/>
    <w:rsid w:val="00CC540A"/>
    <w:rsid w:val="00CD099F"/>
    <w:rsid w:val="00CD34C9"/>
    <w:rsid w:val="00CD594A"/>
    <w:rsid w:val="00CD691E"/>
    <w:rsid w:val="00CF5332"/>
    <w:rsid w:val="00CF6D8D"/>
    <w:rsid w:val="00D136D7"/>
    <w:rsid w:val="00D23034"/>
    <w:rsid w:val="00D24AA5"/>
    <w:rsid w:val="00D361D1"/>
    <w:rsid w:val="00D45EA3"/>
    <w:rsid w:val="00D46FB7"/>
    <w:rsid w:val="00D521D6"/>
    <w:rsid w:val="00DA7A93"/>
    <w:rsid w:val="00DB74CD"/>
    <w:rsid w:val="00DC1097"/>
    <w:rsid w:val="00DD32BD"/>
    <w:rsid w:val="00DD599F"/>
    <w:rsid w:val="00DD7729"/>
    <w:rsid w:val="00DF0272"/>
    <w:rsid w:val="00E1367B"/>
    <w:rsid w:val="00E207D0"/>
    <w:rsid w:val="00E22696"/>
    <w:rsid w:val="00E3003E"/>
    <w:rsid w:val="00E30686"/>
    <w:rsid w:val="00E34416"/>
    <w:rsid w:val="00E367A9"/>
    <w:rsid w:val="00E4173F"/>
    <w:rsid w:val="00E52873"/>
    <w:rsid w:val="00E5657B"/>
    <w:rsid w:val="00E63B5B"/>
    <w:rsid w:val="00E6676A"/>
    <w:rsid w:val="00E669C1"/>
    <w:rsid w:val="00E70443"/>
    <w:rsid w:val="00E72A70"/>
    <w:rsid w:val="00E76B18"/>
    <w:rsid w:val="00E82D2A"/>
    <w:rsid w:val="00E86DE3"/>
    <w:rsid w:val="00E87994"/>
    <w:rsid w:val="00EA1FE6"/>
    <w:rsid w:val="00EA4FD5"/>
    <w:rsid w:val="00EC08AE"/>
    <w:rsid w:val="00ED1F91"/>
    <w:rsid w:val="00EF0306"/>
    <w:rsid w:val="00F04D86"/>
    <w:rsid w:val="00F12780"/>
    <w:rsid w:val="00F16C5B"/>
    <w:rsid w:val="00F177F6"/>
    <w:rsid w:val="00F20C0E"/>
    <w:rsid w:val="00F21134"/>
    <w:rsid w:val="00F221B2"/>
    <w:rsid w:val="00F22E00"/>
    <w:rsid w:val="00F23F3E"/>
    <w:rsid w:val="00F32318"/>
    <w:rsid w:val="00F32832"/>
    <w:rsid w:val="00F33797"/>
    <w:rsid w:val="00F40865"/>
    <w:rsid w:val="00F416F5"/>
    <w:rsid w:val="00F64540"/>
    <w:rsid w:val="00F66474"/>
    <w:rsid w:val="00F66B39"/>
    <w:rsid w:val="00F71223"/>
    <w:rsid w:val="00F733CE"/>
    <w:rsid w:val="00F81BED"/>
    <w:rsid w:val="00F92159"/>
    <w:rsid w:val="00F92C2F"/>
    <w:rsid w:val="00F96FAF"/>
    <w:rsid w:val="00FA5587"/>
    <w:rsid w:val="00FC47B3"/>
    <w:rsid w:val="00FD4FF0"/>
    <w:rsid w:val="00FD5E81"/>
    <w:rsid w:val="00FD793D"/>
    <w:rsid w:val="00FE4D8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docId w15:val="{08AE3577-DA22-41AF-85D4-594DD474F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2E00"/>
    <w:pPr>
      <w:spacing w:after="200" w:line="276" w:lineRule="auto"/>
    </w:pPr>
    <w:rPr>
      <w:sz w:val="22"/>
      <w:szCs w:val="22"/>
    </w:rPr>
  </w:style>
  <w:style w:type="paragraph" w:styleId="Heading3">
    <w:name w:val="heading 3"/>
    <w:basedOn w:val="Normal"/>
    <w:link w:val="Heading3Char"/>
    <w:uiPriority w:val="99"/>
    <w:qFormat/>
    <w:rsid w:val="008352AF"/>
    <w:pPr>
      <w:spacing w:before="100" w:beforeAutospacing="1" w:after="100" w:afterAutospacing="1" w:line="240" w:lineRule="auto"/>
      <w:outlineLvl w:val="2"/>
    </w:pPr>
    <w:rPr>
      <w:rFonts w:ascii="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8352AF"/>
    <w:rPr>
      <w:rFonts w:ascii="Times New Roman" w:hAnsi="Times New Roman" w:cs="Times New Roman"/>
      <w:b/>
      <w:bCs/>
      <w:sz w:val="27"/>
      <w:szCs w:val="27"/>
    </w:rPr>
  </w:style>
  <w:style w:type="paragraph" w:styleId="NormalWeb">
    <w:name w:val="Normal (Web)"/>
    <w:basedOn w:val="Normal"/>
    <w:uiPriority w:val="99"/>
    <w:semiHidden/>
    <w:rsid w:val="008352AF"/>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DefaultParagraphFont"/>
    <w:uiPriority w:val="99"/>
    <w:rsid w:val="008352AF"/>
    <w:rPr>
      <w:rFonts w:cs="Times New Roman"/>
    </w:rPr>
  </w:style>
  <w:style w:type="character" w:styleId="Emphasis">
    <w:name w:val="Emphasis"/>
    <w:basedOn w:val="DefaultParagraphFont"/>
    <w:uiPriority w:val="99"/>
    <w:qFormat/>
    <w:rsid w:val="008352AF"/>
    <w:rPr>
      <w:rFonts w:cs="Times New Roman"/>
      <w:i/>
      <w:iCs/>
    </w:rPr>
  </w:style>
  <w:style w:type="character" w:styleId="Strong">
    <w:name w:val="Strong"/>
    <w:basedOn w:val="DefaultParagraphFont"/>
    <w:uiPriority w:val="22"/>
    <w:qFormat/>
    <w:rsid w:val="008352AF"/>
    <w:rPr>
      <w:rFonts w:cs="Times New Roman"/>
      <w:b/>
      <w:bCs/>
    </w:rPr>
  </w:style>
  <w:style w:type="paragraph" w:styleId="BalloonText">
    <w:name w:val="Balloon Text"/>
    <w:basedOn w:val="Normal"/>
    <w:link w:val="BalloonTextChar"/>
    <w:uiPriority w:val="99"/>
    <w:semiHidden/>
    <w:rsid w:val="00C056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0567A"/>
    <w:rPr>
      <w:rFonts w:ascii="Tahoma" w:hAnsi="Tahoma" w:cs="Tahoma"/>
      <w:sz w:val="16"/>
      <w:szCs w:val="16"/>
    </w:rPr>
  </w:style>
  <w:style w:type="paragraph" w:styleId="Header">
    <w:name w:val="header"/>
    <w:basedOn w:val="Normal"/>
    <w:link w:val="HeaderChar"/>
    <w:uiPriority w:val="99"/>
    <w:rsid w:val="00B071B2"/>
    <w:pPr>
      <w:tabs>
        <w:tab w:val="center" w:pos="4153"/>
        <w:tab w:val="right" w:pos="8306"/>
      </w:tabs>
      <w:spacing w:after="0" w:line="240" w:lineRule="auto"/>
    </w:pPr>
  </w:style>
  <w:style w:type="character" w:customStyle="1" w:styleId="HeaderChar">
    <w:name w:val="Header Char"/>
    <w:basedOn w:val="DefaultParagraphFont"/>
    <w:link w:val="Header"/>
    <w:uiPriority w:val="99"/>
    <w:locked/>
    <w:rsid w:val="00B071B2"/>
    <w:rPr>
      <w:rFonts w:cs="Times New Roman"/>
    </w:rPr>
  </w:style>
  <w:style w:type="paragraph" w:styleId="Footer">
    <w:name w:val="footer"/>
    <w:basedOn w:val="Normal"/>
    <w:link w:val="FooterChar"/>
    <w:uiPriority w:val="99"/>
    <w:semiHidden/>
    <w:rsid w:val="00B071B2"/>
    <w:pPr>
      <w:tabs>
        <w:tab w:val="center" w:pos="4153"/>
        <w:tab w:val="right" w:pos="8306"/>
      </w:tabs>
      <w:spacing w:after="0" w:line="240" w:lineRule="auto"/>
    </w:pPr>
  </w:style>
  <w:style w:type="character" w:customStyle="1" w:styleId="FooterChar">
    <w:name w:val="Footer Char"/>
    <w:basedOn w:val="DefaultParagraphFont"/>
    <w:link w:val="Footer"/>
    <w:uiPriority w:val="99"/>
    <w:semiHidden/>
    <w:locked/>
    <w:rsid w:val="00B071B2"/>
    <w:rPr>
      <w:rFonts w:cs="Times New Roman"/>
    </w:rPr>
  </w:style>
  <w:style w:type="paragraph" w:styleId="ListParagraph">
    <w:name w:val="List Paragraph"/>
    <w:basedOn w:val="Normal"/>
    <w:uiPriority w:val="99"/>
    <w:qFormat/>
    <w:rsid w:val="007C5D29"/>
    <w:pPr>
      <w:suppressAutoHyphens/>
      <w:autoSpaceDN w:val="0"/>
      <w:spacing w:after="0" w:line="254" w:lineRule="auto"/>
      <w:ind w:left="720"/>
      <w:textAlignment w:val="baseline"/>
    </w:pPr>
    <w:rPr>
      <w:lang w:eastAsia="en-US"/>
    </w:rPr>
  </w:style>
  <w:style w:type="paragraph" w:customStyle="1" w:styleId="Nobeigums">
    <w:name w:val="Nobeigums"/>
    <w:basedOn w:val="Normal"/>
    <w:uiPriority w:val="99"/>
    <w:rsid w:val="00151219"/>
    <w:pPr>
      <w:spacing w:after="0" w:line="240" w:lineRule="auto"/>
    </w:pPr>
    <w:rPr>
      <w:rFonts w:ascii="Times New Roman" w:hAnsi="Times New Roman"/>
      <w:sz w:val="24"/>
      <w:szCs w:val="20"/>
      <w:lang w:val="en-US" w:eastAsia="en-US"/>
    </w:rPr>
  </w:style>
  <w:style w:type="character" w:styleId="Hyperlink">
    <w:name w:val="Hyperlink"/>
    <w:uiPriority w:val="99"/>
    <w:unhideWhenUsed/>
    <w:rsid w:val="00B25D9C"/>
    <w:rPr>
      <w:color w:val="0000FF"/>
      <w:u w:val="single"/>
    </w:rPr>
  </w:style>
  <w:style w:type="character" w:customStyle="1" w:styleId="shorttext">
    <w:name w:val="short_text"/>
    <w:rsid w:val="00B25D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786091">
      <w:bodyDiv w:val="1"/>
      <w:marLeft w:val="0"/>
      <w:marRight w:val="0"/>
      <w:marTop w:val="0"/>
      <w:marBottom w:val="0"/>
      <w:divBdr>
        <w:top w:val="none" w:sz="0" w:space="0" w:color="auto"/>
        <w:left w:val="none" w:sz="0" w:space="0" w:color="auto"/>
        <w:bottom w:val="none" w:sz="0" w:space="0" w:color="auto"/>
        <w:right w:val="none" w:sz="0" w:space="0" w:color="auto"/>
      </w:divBdr>
    </w:div>
    <w:div w:id="1718241525">
      <w:marLeft w:val="0"/>
      <w:marRight w:val="0"/>
      <w:marTop w:val="0"/>
      <w:marBottom w:val="0"/>
      <w:divBdr>
        <w:top w:val="none" w:sz="0" w:space="0" w:color="auto"/>
        <w:left w:val="none" w:sz="0" w:space="0" w:color="auto"/>
        <w:bottom w:val="none" w:sz="0" w:space="0" w:color="auto"/>
        <w:right w:val="none" w:sz="0" w:space="0" w:color="auto"/>
      </w:divBdr>
    </w:div>
    <w:div w:id="1718241526">
      <w:marLeft w:val="0"/>
      <w:marRight w:val="0"/>
      <w:marTop w:val="0"/>
      <w:marBottom w:val="0"/>
      <w:divBdr>
        <w:top w:val="none" w:sz="0" w:space="0" w:color="auto"/>
        <w:left w:val="none" w:sz="0" w:space="0" w:color="auto"/>
        <w:bottom w:val="none" w:sz="0" w:space="0" w:color="auto"/>
        <w:right w:val="none" w:sz="0" w:space="0" w:color="auto"/>
      </w:divBdr>
    </w:div>
    <w:div w:id="1718241527">
      <w:marLeft w:val="0"/>
      <w:marRight w:val="0"/>
      <w:marTop w:val="0"/>
      <w:marBottom w:val="0"/>
      <w:divBdr>
        <w:top w:val="none" w:sz="0" w:space="0" w:color="auto"/>
        <w:left w:val="none" w:sz="0" w:space="0" w:color="auto"/>
        <w:bottom w:val="none" w:sz="0" w:space="0" w:color="auto"/>
        <w:right w:val="none" w:sz="0" w:space="0" w:color="auto"/>
      </w:divBdr>
      <w:divsChild>
        <w:div w:id="1718241528">
          <w:marLeft w:val="0"/>
          <w:marRight w:val="0"/>
          <w:marTop w:val="400"/>
          <w:marBottom w:val="0"/>
          <w:divBdr>
            <w:top w:val="none" w:sz="0" w:space="0" w:color="auto"/>
            <w:left w:val="none" w:sz="0" w:space="0" w:color="auto"/>
            <w:bottom w:val="none" w:sz="0" w:space="0" w:color="auto"/>
            <w:right w:val="none" w:sz="0" w:space="0" w:color="auto"/>
          </w:divBdr>
        </w:div>
        <w:div w:id="1718241530">
          <w:marLeft w:val="0"/>
          <w:marRight w:val="0"/>
          <w:marTop w:val="0"/>
          <w:marBottom w:val="0"/>
          <w:divBdr>
            <w:top w:val="none" w:sz="0" w:space="0" w:color="auto"/>
            <w:left w:val="none" w:sz="0" w:space="0" w:color="auto"/>
            <w:bottom w:val="none" w:sz="0" w:space="0" w:color="auto"/>
            <w:right w:val="none" w:sz="0" w:space="0" w:color="auto"/>
          </w:divBdr>
        </w:div>
        <w:div w:id="1718241531">
          <w:marLeft w:val="0"/>
          <w:marRight w:val="0"/>
          <w:marTop w:val="0"/>
          <w:marBottom w:val="0"/>
          <w:divBdr>
            <w:top w:val="none" w:sz="0" w:space="0" w:color="auto"/>
            <w:left w:val="none" w:sz="0" w:space="0" w:color="auto"/>
            <w:bottom w:val="none" w:sz="0" w:space="0" w:color="auto"/>
            <w:right w:val="none" w:sz="0" w:space="0" w:color="auto"/>
          </w:divBdr>
        </w:div>
        <w:div w:id="1718241532">
          <w:marLeft w:val="0"/>
          <w:marRight w:val="0"/>
          <w:marTop w:val="0"/>
          <w:marBottom w:val="0"/>
          <w:divBdr>
            <w:top w:val="none" w:sz="0" w:space="0" w:color="auto"/>
            <w:left w:val="none" w:sz="0" w:space="0" w:color="auto"/>
            <w:bottom w:val="none" w:sz="0" w:space="0" w:color="auto"/>
            <w:right w:val="none" w:sz="0" w:space="0" w:color="auto"/>
          </w:divBdr>
        </w:div>
      </w:divsChild>
    </w:div>
    <w:div w:id="1718241529">
      <w:marLeft w:val="0"/>
      <w:marRight w:val="0"/>
      <w:marTop w:val="0"/>
      <w:marBottom w:val="0"/>
      <w:divBdr>
        <w:top w:val="none" w:sz="0" w:space="0" w:color="auto"/>
        <w:left w:val="none" w:sz="0" w:space="0" w:color="auto"/>
        <w:bottom w:val="none" w:sz="0" w:space="0" w:color="auto"/>
        <w:right w:val="none" w:sz="0" w:space="0" w:color="auto"/>
      </w:divBdr>
    </w:div>
    <w:div w:id="171824153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fstiesa.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32550</Words>
  <Characters>18554</Characters>
  <Application>Microsoft Office Word</Application>
  <DocSecurity>0</DocSecurity>
  <Lines>154</Lines>
  <Paragraphs>102</Paragraphs>
  <ScaleCrop>false</ScaleCrop>
  <HeadingPairs>
    <vt:vector size="2" baseType="variant">
      <vt:variant>
        <vt:lpstr>Title</vt:lpstr>
      </vt:variant>
      <vt:variant>
        <vt:i4>1</vt:i4>
      </vt:variant>
    </vt:vector>
  </HeadingPairs>
  <TitlesOfParts>
    <vt:vector size="1" baseType="lpstr">
      <vt:lpstr>Apstiprināts ar dibinātāja –</vt:lpstr>
    </vt:vector>
  </TitlesOfParts>
  <Company>Grizli777</Company>
  <LinksUpToDate>false</LinksUpToDate>
  <CharactersWithSpaces>51002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 ar dibinātāja –</dc:title>
  <dc:subject/>
  <dc:creator>Ketija</dc:creator>
  <cp:keywords/>
  <dc:description/>
  <cp:lastModifiedBy>Anita</cp:lastModifiedBy>
  <cp:revision>8</cp:revision>
  <cp:lastPrinted>2014-12-15T13:51:00Z</cp:lastPrinted>
  <dcterms:created xsi:type="dcterms:W3CDTF">2017-05-31T11:42:00Z</dcterms:created>
  <dcterms:modified xsi:type="dcterms:W3CDTF">2017-05-31T12:16:00Z</dcterms:modified>
</cp:coreProperties>
</file>